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D" w:rsidRDefault="00F004AA" w:rsidP="005E470D">
      <w:pPr>
        <w:spacing w:after="0"/>
        <w:jc w:val="right"/>
        <w:rPr>
          <w:b/>
        </w:rPr>
      </w:pPr>
      <w:r>
        <w:rPr>
          <w:b/>
        </w:rPr>
        <w:t>Załącznik nr 3</w:t>
      </w:r>
    </w:p>
    <w:p w:rsidR="00C92E92" w:rsidRDefault="00F004AA" w:rsidP="005E470D">
      <w:pPr>
        <w:spacing w:after="0"/>
        <w:jc w:val="right"/>
        <w:rPr>
          <w:b/>
        </w:rPr>
      </w:pPr>
      <w:r>
        <w:rPr>
          <w:b/>
        </w:rPr>
        <w:t>do S</w:t>
      </w:r>
      <w:r w:rsidR="005E470D" w:rsidRPr="005E470D">
        <w:rPr>
          <w:b/>
        </w:rPr>
        <w:t>pecyfikacji postępowania</w:t>
      </w:r>
    </w:p>
    <w:p w:rsidR="005E470D" w:rsidRDefault="005E470D" w:rsidP="005E470D">
      <w:pPr>
        <w:spacing w:after="0"/>
      </w:pPr>
    </w:p>
    <w:p w:rsidR="005E470D" w:rsidRDefault="005E470D" w:rsidP="005E470D">
      <w:pPr>
        <w:spacing w:after="0"/>
      </w:pPr>
    </w:p>
    <w:p w:rsidR="005E470D" w:rsidRDefault="00595DEE" w:rsidP="005E470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Istotne postanowienia Zamawiającego do umowy</w:t>
      </w:r>
    </w:p>
    <w:p w:rsidR="00DB6DC0" w:rsidRDefault="00DB6DC0" w:rsidP="00DB6DC0">
      <w:pPr>
        <w:spacing w:after="0"/>
      </w:pPr>
    </w:p>
    <w:p w:rsidR="00524EF3" w:rsidRDefault="00524EF3" w:rsidP="00DB6DC0">
      <w:pPr>
        <w:spacing w:after="0"/>
      </w:pPr>
    </w:p>
    <w:p w:rsidR="00524EF3" w:rsidRPr="00524EF3" w:rsidRDefault="00524EF3" w:rsidP="0037132C">
      <w:pPr>
        <w:pStyle w:val="Akapitzlist"/>
        <w:numPr>
          <w:ilvl w:val="0"/>
          <w:numId w:val="1"/>
        </w:numPr>
        <w:spacing w:after="0"/>
        <w:ind w:left="567" w:hanging="567"/>
        <w:rPr>
          <w:b/>
        </w:rPr>
      </w:pPr>
      <w:r w:rsidRPr="00524EF3">
        <w:rPr>
          <w:b/>
        </w:rPr>
        <w:t>Przedmiot umowy</w:t>
      </w:r>
    </w:p>
    <w:p w:rsidR="005E470D" w:rsidRPr="00D7740F" w:rsidRDefault="00D7740F" w:rsidP="0037132C">
      <w:pPr>
        <w:pStyle w:val="Akapitzlist"/>
        <w:numPr>
          <w:ilvl w:val="0"/>
          <w:numId w:val="2"/>
        </w:numPr>
        <w:spacing w:after="0"/>
        <w:ind w:left="993" w:hanging="425"/>
      </w:pPr>
      <w:r>
        <w:rPr>
          <w:rFonts w:eastAsia="Calibri" w:cs="Times New Roman"/>
        </w:rPr>
        <w:t xml:space="preserve">W wyniku dokonania przez Zamawiającego wyboru Wykonawcy </w:t>
      </w:r>
      <w:r w:rsidRPr="00D7740F">
        <w:rPr>
          <w:rFonts w:eastAsia="Calibri" w:cs="Times New Roman"/>
        </w:rPr>
        <w:t>zgodnie</w:t>
      </w:r>
      <w:r>
        <w:t xml:space="preserve"> </w:t>
      </w:r>
      <w:r w:rsidRPr="00D7740F">
        <w:t>art.</w:t>
      </w:r>
      <w:r>
        <w:t> </w:t>
      </w:r>
      <w:r w:rsidRPr="00D7740F">
        <w:t>138o</w:t>
      </w:r>
      <w:r>
        <w:t> </w:t>
      </w:r>
      <w:r>
        <w:rPr>
          <w:rFonts w:eastAsia="Calibri" w:cs="Times New Roman"/>
        </w:rPr>
        <w:t xml:space="preserve">ustawy – </w:t>
      </w:r>
      <w:r>
        <w:t xml:space="preserve">Prawo zamówień publicznych </w:t>
      </w:r>
      <w:r w:rsidRPr="00D7740F">
        <w:t>dla usług społecznych</w:t>
      </w:r>
      <w:r>
        <w:t xml:space="preserve">, </w:t>
      </w:r>
      <w:r w:rsidRPr="00D7740F">
        <w:rPr>
          <w:szCs w:val="24"/>
        </w:rPr>
        <w:t xml:space="preserve">dla których wartość zamówienia nie przekracza kwot określonych w art. 138g ust. </w:t>
      </w:r>
      <w:r w:rsidR="00D75947">
        <w:rPr>
          <w:szCs w:val="24"/>
        </w:rPr>
        <w:br/>
      </w:r>
      <w:r w:rsidRPr="00D7740F">
        <w:rPr>
          <w:szCs w:val="24"/>
        </w:rPr>
        <w:t>1 ustawy</w:t>
      </w:r>
      <w:r>
        <w:rPr>
          <w:szCs w:val="24"/>
        </w:rPr>
        <w:t>,</w:t>
      </w:r>
      <w:r>
        <w:t xml:space="preserve"> </w:t>
      </w:r>
      <w:r>
        <w:rPr>
          <w:rFonts w:eastAsia="Calibri" w:cs="Times New Roman"/>
        </w:rPr>
        <w:t>Zamawiający zleca, a Wykonawca przyjmuje do wykonania usługi p.n.</w:t>
      </w:r>
      <w:r>
        <w:t xml:space="preserve"> </w:t>
      </w:r>
      <w:r w:rsidR="00D75947" w:rsidRPr="00C05E05">
        <w:rPr>
          <w:b/>
          <w:bCs/>
          <w:color w:val="000000"/>
          <w:spacing w:val="-13"/>
          <w:szCs w:val="24"/>
        </w:rPr>
        <w:t xml:space="preserve">„Świadczenie usług pocztowych w obrocie krajowym w zakresie przyjmowania, przemieszczania i doręczania przesyłek pocztowych, a także ewentualnych </w:t>
      </w:r>
      <w:r w:rsidR="00D75947" w:rsidRPr="00C05E05">
        <w:rPr>
          <w:b/>
          <w:bCs/>
          <w:color w:val="000000"/>
          <w:szCs w:val="24"/>
        </w:rPr>
        <w:t>zwrotów przesyłek niedoręczonych”</w:t>
      </w:r>
      <w:r w:rsidR="00D75947" w:rsidRPr="00C05E05">
        <w:rPr>
          <w:color w:val="000000"/>
          <w:szCs w:val="24"/>
        </w:rPr>
        <w:t>.</w:t>
      </w:r>
    </w:p>
    <w:p w:rsidR="00D7740F" w:rsidRDefault="00D75947" w:rsidP="0037132C">
      <w:pPr>
        <w:pStyle w:val="Akapitzlist"/>
        <w:numPr>
          <w:ilvl w:val="0"/>
          <w:numId w:val="2"/>
        </w:numPr>
        <w:spacing w:after="0"/>
        <w:ind w:left="993" w:hanging="425"/>
      </w:pPr>
      <w:r w:rsidRPr="00873A90">
        <w:rPr>
          <w:color w:val="000000"/>
          <w:spacing w:val="-7"/>
          <w:szCs w:val="24"/>
        </w:rPr>
        <w:t>Usługi pocztowe świadczone będą na rzecz Powiatowego Urzędu Pracy w Czarnkowie oraz Filii PUP w Wieleniu i Filii PUP w Trzciance.</w:t>
      </w:r>
    </w:p>
    <w:p w:rsidR="00D7740F" w:rsidRPr="00D7740F" w:rsidRDefault="00D7740F" w:rsidP="0037132C">
      <w:pPr>
        <w:pStyle w:val="Akapitzlist"/>
        <w:numPr>
          <w:ilvl w:val="0"/>
          <w:numId w:val="2"/>
        </w:numPr>
        <w:spacing w:after="0"/>
        <w:ind w:left="993" w:hanging="425"/>
      </w:pPr>
      <w:r>
        <w:rPr>
          <w:szCs w:val="24"/>
        </w:rPr>
        <w:t>P</w:t>
      </w:r>
      <w:r w:rsidRPr="00F0381F">
        <w:rPr>
          <w:szCs w:val="24"/>
        </w:rPr>
        <w:t>rzedmiot zamówienia winien być realizowany na zasadach określonych w powszechnie obowiązujących przepisach prawa m. in. ustawy z dnia 23 listopada 2012 r. Prawo pocztowe (Dz. U. z 201</w:t>
      </w:r>
      <w:r>
        <w:rPr>
          <w:szCs w:val="24"/>
        </w:rPr>
        <w:t>6</w:t>
      </w:r>
      <w:r w:rsidRPr="00F0381F">
        <w:rPr>
          <w:szCs w:val="24"/>
        </w:rPr>
        <w:t xml:space="preserve"> r., poz</w:t>
      </w:r>
      <w:r>
        <w:t xml:space="preserve">. </w:t>
      </w:r>
      <w:r w:rsidRPr="002B45EB">
        <w:rPr>
          <w:szCs w:val="24"/>
        </w:rPr>
        <w:t>1113</w:t>
      </w:r>
      <w:r w:rsidRPr="00F0381F">
        <w:rPr>
          <w:szCs w:val="24"/>
        </w:rPr>
        <w:t>) wraz z obowiązującymi aktami wykonawczymi, ustawy z dnia 14 czerwca 1960 r. Kodeks postępowania administracyjnego (Dz. U. z 201</w:t>
      </w:r>
      <w:r>
        <w:rPr>
          <w:szCs w:val="24"/>
        </w:rPr>
        <w:t>6</w:t>
      </w:r>
      <w:r w:rsidRPr="00F0381F">
        <w:rPr>
          <w:szCs w:val="24"/>
        </w:rPr>
        <w:t xml:space="preserve"> r. poz. </w:t>
      </w:r>
      <w:r>
        <w:rPr>
          <w:szCs w:val="24"/>
        </w:rPr>
        <w:t>23</w:t>
      </w:r>
      <w:r w:rsidRPr="00F0381F">
        <w:rPr>
          <w:szCs w:val="24"/>
        </w:rPr>
        <w:t>), ustawy z dnia 17 listopada 1964 r. Kodeks postępowania cywilnego (Dz. U. z 2014 r. poz. 101 z późn. zm.)</w:t>
      </w:r>
      <w:r>
        <w:rPr>
          <w:szCs w:val="24"/>
        </w:rPr>
        <w:t>.</w:t>
      </w:r>
    </w:p>
    <w:p w:rsidR="00D7740F" w:rsidRPr="00D75947" w:rsidRDefault="00D7740F" w:rsidP="0037132C">
      <w:pPr>
        <w:pStyle w:val="Akapitzlist"/>
        <w:numPr>
          <w:ilvl w:val="0"/>
          <w:numId w:val="2"/>
        </w:numPr>
        <w:ind w:left="993" w:hanging="425"/>
        <w:rPr>
          <w:szCs w:val="24"/>
        </w:rPr>
      </w:pPr>
      <w:r w:rsidRPr="00D75947">
        <w:rPr>
          <w:rFonts w:eastAsia="Calibri" w:cs="Times New Roman"/>
          <w:szCs w:val="24"/>
        </w:rPr>
        <w:t>Wykonawca zobowiązuje się do świadczenia usług pocztowych zgodnie z opisem przedmiotu zamówienia</w:t>
      </w:r>
      <w:r w:rsidR="00F004AA" w:rsidRPr="00D75947">
        <w:rPr>
          <w:rFonts w:eastAsia="Calibri" w:cs="Times New Roman"/>
          <w:szCs w:val="24"/>
        </w:rPr>
        <w:t xml:space="preserve"> określonym w Specyfikacji postępowania</w:t>
      </w:r>
      <w:r w:rsidRPr="00D75947">
        <w:rPr>
          <w:rFonts w:eastAsia="Calibri" w:cs="Times New Roman"/>
          <w:szCs w:val="24"/>
        </w:rPr>
        <w:t>,</w:t>
      </w:r>
      <w:r w:rsidR="00D75947" w:rsidRPr="00D75947">
        <w:rPr>
          <w:rFonts w:eastAsia="Calibri" w:cs="Times New Roman"/>
          <w:szCs w:val="24"/>
        </w:rPr>
        <w:t xml:space="preserve"> s</w:t>
      </w:r>
      <w:r w:rsidRPr="00D75947">
        <w:rPr>
          <w:rFonts w:eastAsia="Calibri" w:cs="Times New Roman"/>
          <w:szCs w:val="24"/>
        </w:rPr>
        <w:t xml:space="preserve">tanowiącym załącznik </w:t>
      </w:r>
      <w:r w:rsidR="0096349B" w:rsidRPr="00D75947">
        <w:rPr>
          <w:rFonts w:eastAsia="Calibri" w:cs="Times New Roman"/>
          <w:szCs w:val="24"/>
        </w:rPr>
        <w:t xml:space="preserve">nr 1 </w:t>
      </w:r>
      <w:r w:rsidRPr="00D75947">
        <w:rPr>
          <w:rFonts w:eastAsia="Calibri" w:cs="Times New Roman"/>
          <w:szCs w:val="24"/>
        </w:rPr>
        <w:t>do umowy.</w:t>
      </w:r>
    </w:p>
    <w:p w:rsidR="00200CDF" w:rsidRDefault="00200CDF" w:rsidP="0037132C">
      <w:pPr>
        <w:pStyle w:val="Akapitzlist"/>
        <w:numPr>
          <w:ilvl w:val="0"/>
          <w:numId w:val="2"/>
        </w:numPr>
        <w:ind w:left="993" w:hanging="425"/>
      </w:pPr>
      <w:r>
        <w:rPr>
          <w:rFonts w:eastAsia="Calibri" w:cs="Times New Roman"/>
        </w:rPr>
        <w:t>Wykonawca zobowiązany jest do zabezpieczenia informacji oraz danych osobowych zebranych w czasie obowiązywania umowy przed dostępem osób nieupoważnionych zgodnie z ustawą z dnia 29 sierpnia 1997 r. o ochronie danych osobowych (Dz. U. z 201</w:t>
      </w:r>
      <w:r>
        <w:t>6</w:t>
      </w:r>
      <w:r>
        <w:rPr>
          <w:rFonts w:eastAsia="Calibri" w:cs="Times New Roman"/>
        </w:rPr>
        <w:t xml:space="preserve"> r., poz. </w:t>
      </w:r>
      <w:r>
        <w:t>922</w:t>
      </w:r>
      <w:r>
        <w:rPr>
          <w:rFonts w:eastAsia="Calibri" w:cs="Times New Roman"/>
        </w:rPr>
        <w:t xml:space="preserve"> z późn. zm.).</w:t>
      </w:r>
    </w:p>
    <w:p w:rsidR="00E11A07" w:rsidRDefault="00E11A07" w:rsidP="00E11A07">
      <w:pPr>
        <w:pStyle w:val="Akapitzlist"/>
        <w:ind w:left="851" w:firstLine="0"/>
      </w:pPr>
    </w:p>
    <w:p w:rsidR="00D7740F" w:rsidRPr="0037132C" w:rsidRDefault="00E11A07" w:rsidP="0037132C">
      <w:pPr>
        <w:pStyle w:val="Akapitzlist"/>
        <w:numPr>
          <w:ilvl w:val="0"/>
          <w:numId w:val="1"/>
        </w:numPr>
        <w:spacing w:before="120" w:after="0"/>
        <w:ind w:left="567" w:hanging="567"/>
        <w:rPr>
          <w:b/>
        </w:rPr>
      </w:pPr>
      <w:r w:rsidRPr="00E11A07">
        <w:rPr>
          <w:b/>
        </w:rPr>
        <w:t xml:space="preserve">Termin realizacji zamówienia - </w:t>
      </w:r>
      <w:r w:rsidR="00F004AA">
        <w:rPr>
          <w:b/>
          <w:szCs w:val="24"/>
        </w:rPr>
        <w:t xml:space="preserve">od dnia 01 </w:t>
      </w:r>
      <w:r w:rsidR="00D75947">
        <w:rPr>
          <w:b/>
          <w:szCs w:val="24"/>
        </w:rPr>
        <w:t>styczni</w:t>
      </w:r>
      <w:r w:rsidR="00F004AA">
        <w:rPr>
          <w:b/>
          <w:szCs w:val="24"/>
        </w:rPr>
        <w:t>a</w:t>
      </w:r>
      <w:r w:rsidRPr="00E11A07">
        <w:rPr>
          <w:b/>
          <w:szCs w:val="24"/>
        </w:rPr>
        <w:t xml:space="preserve"> 201</w:t>
      </w:r>
      <w:r w:rsidR="00D75947">
        <w:rPr>
          <w:b/>
          <w:szCs w:val="24"/>
        </w:rPr>
        <w:t>7</w:t>
      </w:r>
      <w:r w:rsidRPr="00E11A07">
        <w:rPr>
          <w:b/>
          <w:szCs w:val="24"/>
        </w:rPr>
        <w:t xml:space="preserve"> r. do dnia 31 grudnia 201</w:t>
      </w:r>
      <w:r w:rsidR="00D75947">
        <w:rPr>
          <w:b/>
          <w:szCs w:val="24"/>
        </w:rPr>
        <w:t>9</w:t>
      </w:r>
      <w:r w:rsidRPr="00E11A07">
        <w:rPr>
          <w:b/>
          <w:szCs w:val="24"/>
        </w:rPr>
        <w:t xml:space="preserve"> r.</w:t>
      </w:r>
      <w:r>
        <w:rPr>
          <w:b/>
          <w:szCs w:val="24"/>
        </w:rPr>
        <w:t xml:space="preserve"> </w:t>
      </w:r>
    </w:p>
    <w:p w:rsidR="0037132C" w:rsidRPr="0037132C" w:rsidRDefault="0037132C" w:rsidP="0037132C">
      <w:pPr>
        <w:pStyle w:val="Akapitzlist"/>
        <w:spacing w:after="0"/>
        <w:ind w:left="425" w:firstLine="0"/>
        <w:rPr>
          <w:b/>
        </w:rPr>
      </w:pPr>
    </w:p>
    <w:p w:rsidR="0037132C" w:rsidRDefault="0037132C" w:rsidP="0037132C">
      <w:pPr>
        <w:pStyle w:val="Akapitzlist"/>
        <w:numPr>
          <w:ilvl w:val="0"/>
          <w:numId w:val="1"/>
        </w:numPr>
        <w:spacing w:before="120" w:after="0"/>
        <w:ind w:left="567" w:hanging="567"/>
        <w:rPr>
          <w:b/>
        </w:rPr>
      </w:pPr>
      <w:r>
        <w:rPr>
          <w:b/>
        </w:rPr>
        <w:t>Wynagrodzenie i zasady rozliczeń</w:t>
      </w:r>
    </w:p>
    <w:p w:rsidR="0037132C" w:rsidRDefault="0037132C" w:rsidP="0037132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Zamawiający ustala limit wydatków w ramach umowy do kwoty …….…………… </w:t>
      </w:r>
      <w:r w:rsidRPr="00300B7D">
        <w:rPr>
          <w:rFonts w:eastAsia="Calibri" w:cs="Times New Roman"/>
          <w:b/>
        </w:rPr>
        <w:t xml:space="preserve">złotych </w:t>
      </w:r>
      <w:r>
        <w:rPr>
          <w:rFonts w:eastAsia="Calibri" w:cs="Times New Roman"/>
        </w:rPr>
        <w:t>brutto (słownie: …………………………. zł)</w:t>
      </w:r>
      <w:r w:rsidR="009B685B">
        <w:rPr>
          <w:rFonts w:eastAsia="Calibri" w:cs="Times New Roman"/>
        </w:rPr>
        <w:t>, zgodnie z ofertą Wykonawcy</w:t>
      </w:r>
      <w:r>
        <w:rPr>
          <w:rFonts w:eastAsia="Calibri" w:cs="Times New Roman"/>
          <w:color w:val="000000"/>
        </w:rPr>
        <w:t xml:space="preserve">. </w:t>
      </w:r>
    </w:p>
    <w:p w:rsidR="00C96B32" w:rsidRPr="00C96B32" w:rsidRDefault="00C96B32" w:rsidP="0037132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</w:rPr>
      </w:pPr>
      <w:r>
        <w:rPr>
          <w:rFonts w:cs="Times New Roman"/>
        </w:rPr>
        <w:t xml:space="preserve">Zamawiający </w:t>
      </w:r>
      <w:r w:rsidRPr="00324485">
        <w:rPr>
          <w:rFonts w:cs="Times New Roman"/>
        </w:rPr>
        <w:t xml:space="preserve">zastrzega sobie prawo do zwiększenia limitu określonego w ust. 1, </w:t>
      </w:r>
      <w:r w:rsidR="00324485" w:rsidRPr="00324485">
        <w:rPr>
          <w:rFonts w:cs="Times New Roman"/>
        </w:rPr>
        <w:br/>
        <w:t xml:space="preserve">w momencie </w:t>
      </w:r>
      <w:r w:rsidR="00324485" w:rsidRPr="00324485">
        <w:rPr>
          <w:rFonts w:eastAsia="Calibri" w:cs="Times New Roman"/>
        </w:rPr>
        <w:t>wcześniejszego zrealizowania zamówienia na całą kwotę określoną</w:t>
      </w:r>
      <w:r w:rsidR="00324485" w:rsidRPr="00324485">
        <w:rPr>
          <w:rFonts w:eastAsia="Calibri" w:cs="Times New Roman"/>
        </w:rPr>
        <w:t xml:space="preserve"> </w:t>
      </w:r>
      <w:r w:rsidR="00324485" w:rsidRPr="00324485">
        <w:rPr>
          <w:rFonts w:eastAsia="Calibri" w:cs="Times New Roman"/>
        </w:rPr>
        <w:br/>
        <w:t>w umo</w:t>
      </w:r>
      <w:r w:rsidR="00324485" w:rsidRPr="00324485">
        <w:t>wie</w:t>
      </w:r>
      <w:r w:rsidR="00324485" w:rsidRPr="00324485">
        <w:t>, przed końcem terminu realizacji zamówienia.</w:t>
      </w:r>
      <w:r w:rsidR="00324485" w:rsidRPr="00324485">
        <w:rPr>
          <w:rFonts w:cs="Times New Roman"/>
        </w:rPr>
        <w:t xml:space="preserve"> </w:t>
      </w:r>
      <w:r w:rsidRPr="00324485">
        <w:rPr>
          <w:rFonts w:cs="Times New Roman"/>
        </w:rPr>
        <w:t>Zwiększenie limitu wymaga sporządzenia aneksu do umowy.</w:t>
      </w:r>
    </w:p>
    <w:p w:rsidR="0037132C" w:rsidRPr="0037132C" w:rsidRDefault="0037132C" w:rsidP="0037132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</w:rPr>
      </w:pPr>
      <w:r>
        <w:rPr>
          <w:rFonts w:eastAsia="Calibri" w:cs="Times New Roman"/>
        </w:rPr>
        <w:t>Zasady rozliczania i regulowania należności z dołu:</w:t>
      </w:r>
    </w:p>
    <w:p w:rsidR="0037132C" w:rsidRPr="0037132C" w:rsidRDefault="0037132C" w:rsidP="0037132C">
      <w:pPr>
        <w:pStyle w:val="Akapitzlist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eastAsia="Calibri" w:cs="Times New Roman"/>
        </w:rPr>
        <w:t>za okres rozliczeniowy przyjmuje się miesiąc kalendarzowy,</w:t>
      </w:r>
    </w:p>
    <w:p w:rsidR="0037132C" w:rsidRPr="0037132C" w:rsidRDefault="0037132C" w:rsidP="0037132C">
      <w:pPr>
        <w:pStyle w:val="Akapitzlist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eastAsia="Calibri" w:cs="Times New Roman"/>
        </w:rPr>
        <w:t xml:space="preserve">faktury VAT z tytułu należności wynikających z realizacji </w:t>
      </w:r>
      <w:r w:rsidR="00B56788">
        <w:t xml:space="preserve">zawartej </w:t>
      </w:r>
      <w:r>
        <w:rPr>
          <w:rFonts w:eastAsia="Calibri" w:cs="Times New Roman"/>
        </w:rPr>
        <w:t>umowy, wystawiane będą w terminie do 7 dni od zakończenia okresu rozliczeniowego,</w:t>
      </w:r>
    </w:p>
    <w:p w:rsidR="0037132C" w:rsidRPr="0037132C" w:rsidRDefault="0037132C" w:rsidP="0037132C">
      <w:pPr>
        <w:pStyle w:val="Akapitzlist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eastAsia="Calibri" w:cs="Times New Roman"/>
        </w:rPr>
        <w:lastRenderedPageBreak/>
        <w:t>należności wynikające z faktur VAT Zamawiający regulować będzie przelewem na konto wskazane na fakturze w terminie d</w:t>
      </w:r>
      <w:r w:rsidR="00F004AA">
        <w:rPr>
          <w:rFonts w:eastAsia="Calibri" w:cs="Times New Roman"/>
        </w:rPr>
        <w:t>o 14 dni od daty jej otrzymania przez Zamawiającego.</w:t>
      </w:r>
    </w:p>
    <w:p w:rsidR="006C61D9" w:rsidRPr="006C61D9" w:rsidRDefault="0037132C" w:rsidP="0037132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</w:rPr>
      </w:pPr>
      <w:r>
        <w:rPr>
          <w:rFonts w:eastAsia="Calibri" w:cs="Times New Roman"/>
        </w:rPr>
        <w:t xml:space="preserve">Zapłata nastąpi za usługi faktycznie wykonane zgodnie z cenami jednostkowymi podanymi w Formularzu cenowym (załącznik </w:t>
      </w:r>
      <w:r w:rsidR="0096349B">
        <w:rPr>
          <w:rFonts w:eastAsia="Calibri" w:cs="Times New Roman"/>
        </w:rPr>
        <w:t xml:space="preserve">nr 2 </w:t>
      </w:r>
      <w:r>
        <w:rPr>
          <w:rFonts w:eastAsia="Calibri" w:cs="Times New Roman"/>
        </w:rPr>
        <w:t xml:space="preserve">do umowy). </w:t>
      </w:r>
      <w:r w:rsidRPr="0015140A">
        <w:rPr>
          <w:rFonts w:eastAsia="Calibri" w:cs="Times New Roman"/>
          <w:szCs w:val="20"/>
        </w:rPr>
        <w:t>Ceny jednostkowe podane</w:t>
      </w:r>
      <w:r>
        <w:rPr>
          <w:rFonts w:eastAsia="Calibri" w:cs="Times New Roman"/>
          <w:szCs w:val="20"/>
        </w:rPr>
        <w:t xml:space="preserve"> </w:t>
      </w:r>
      <w:r w:rsidRPr="0015140A">
        <w:rPr>
          <w:rFonts w:eastAsia="Calibri" w:cs="Times New Roman"/>
          <w:szCs w:val="20"/>
        </w:rPr>
        <w:t xml:space="preserve">przez Wykonawcę </w:t>
      </w:r>
      <w:r>
        <w:rPr>
          <w:rFonts w:eastAsia="Calibri" w:cs="Times New Roman"/>
          <w:szCs w:val="20"/>
        </w:rPr>
        <w:t>w Formularzu cenowym</w:t>
      </w:r>
      <w:r w:rsidRPr="0015140A">
        <w:rPr>
          <w:rFonts w:eastAsia="Calibri" w:cs="Times New Roman"/>
          <w:szCs w:val="20"/>
        </w:rPr>
        <w:t xml:space="preserve"> będą</w:t>
      </w:r>
      <w:r w:rsidR="006C61D9">
        <w:rPr>
          <w:rFonts w:eastAsia="Calibri" w:cs="Times New Roman"/>
          <w:szCs w:val="20"/>
        </w:rPr>
        <w:t>:</w:t>
      </w:r>
    </w:p>
    <w:p w:rsidR="006C61D9" w:rsidRPr="006C61D9" w:rsidRDefault="006C61D9" w:rsidP="006C61D9">
      <w:pPr>
        <w:pStyle w:val="Akapitzlist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C61D9">
        <w:rPr>
          <w:rFonts w:eastAsia="Calibri" w:cs="Times New Roman"/>
          <w:szCs w:val="20"/>
        </w:rPr>
        <w:t>stałe przez cały okres obowiązywania umowy oraz</w:t>
      </w:r>
    </w:p>
    <w:p w:rsidR="0037132C" w:rsidRPr="006C61D9" w:rsidRDefault="0037132C" w:rsidP="006C61D9">
      <w:pPr>
        <w:pStyle w:val="Akapitzlist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C61D9">
        <w:rPr>
          <w:rFonts w:eastAsia="Calibri" w:cs="Times New Roman"/>
          <w:szCs w:val="20"/>
        </w:rPr>
        <w:t xml:space="preserve">podstawą rozliczeń pomiędzy Zamawiającym a Wykonawcą. </w:t>
      </w:r>
    </w:p>
    <w:p w:rsidR="00E20A00" w:rsidRPr="004E4B6C" w:rsidRDefault="00F24353" w:rsidP="004E4B6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</w:rPr>
      </w:pPr>
      <w:r w:rsidRPr="00331AC5">
        <w:rPr>
          <w:rFonts w:eastAsia="Calibri" w:cs="Times New Roman"/>
          <w:szCs w:val="20"/>
        </w:rPr>
        <w:t>W przypadku nadania przesyłek nie</w:t>
      </w:r>
      <w:r>
        <w:rPr>
          <w:rFonts w:eastAsia="Calibri" w:cs="Times New Roman"/>
          <w:szCs w:val="20"/>
        </w:rPr>
        <w:t xml:space="preserve"> ujętych w Formularzu cenowym</w:t>
      </w:r>
      <w:r w:rsidRPr="00331AC5">
        <w:rPr>
          <w:rFonts w:eastAsia="Calibri" w:cs="Times New Roman"/>
          <w:szCs w:val="20"/>
        </w:rPr>
        <w:t>, podstawą rozliczeń między Zamawiającym a</w:t>
      </w:r>
      <w:r>
        <w:rPr>
          <w:rFonts w:eastAsia="Calibri" w:cs="Times New Roman"/>
          <w:szCs w:val="20"/>
        </w:rPr>
        <w:t> </w:t>
      </w:r>
      <w:r w:rsidRPr="00331AC5">
        <w:rPr>
          <w:rFonts w:eastAsia="Calibri" w:cs="Times New Roman"/>
          <w:szCs w:val="20"/>
        </w:rPr>
        <w:t>Wykonawcą będą ceny podane w cenniku usług pocztowych Wykonawcy</w:t>
      </w:r>
      <w:r>
        <w:rPr>
          <w:rFonts w:eastAsia="Calibri" w:cs="Times New Roman"/>
          <w:szCs w:val="20"/>
        </w:rPr>
        <w:t xml:space="preserve"> (załącznik </w:t>
      </w:r>
      <w:r w:rsidR="0096349B">
        <w:rPr>
          <w:rFonts w:eastAsia="Calibri" w:cs="Times New Roman"/>
          <w:szCs w:val="20"/>
        </w:rPr>
        <w:t xml:space="preserve">nr 3 </w:t>
      </w:r>
      <w:r>
        <w:rPr>
          <w:szCs w:val="20"/>
        </w:rPr>
        <w:t xml:space="preserve">do </w:t>
      </w:r>
      <w:r>
        <w:rPr>
          <w:rFonts w:eastAsia="Calibri" w:cs="Times New Roman"/>
          <w:szCs w:val="20"/>
        </w:rPr>
        <w:t>umowy</w:t>
      </w:r>
      <w:r w:rsidRPr="00331AC5">
        <w:rPr>
          <w:rFonts w:eastAsia="Calibri" w:cs="Times New Roman"/>
          <w:szCs w:val="20"/>
        </w:rPr>
        <w:t>)</w:t>
      </w:r>
      <w:r w:rsidR="00784719">
        <w:rPr>
          <w:rFonts w:eastAsia="Calibri" w:cs="Times New Roman"/>
          <w:szCs w:val="20"/>
        </w:rPr>
        <w:t>, obowiązującym w dniu nadania przesyłek</w:t>
      </w:r>
      <w:r w:rsidRPr="00331AC5">
        <w:rPr>
          <w:rFonts w:eastAsia="Calibri" w:cs="Times New Roman"/>
          <w:szCs w:val="20"/>
        </w:rPr>
        <w:t>.</w:t>
      </w:r>
    </w:p>
    <w:p w:rsidR="00E20A00" w:rsidRPr="00D417D2" w:rsidRDefault="00E20A00" w:rsidP="0037132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rFonts w:cs="Times New Roman"/>
          <w:color w:val="000000"/>
          <w:szCs w:val="24"/>
        </w:rPr>
      </w:pPr>
      <w:r w:rsidRPr="00E20A00">
        <w:rPr>
          <w:rFonts w:cs="Times New Roman"/>
          <w:szCs w:val="24"/>
        </w:rPr>
        <w:t>Za nieterminowe regulowanie należności wynikających z faktur, Wykonawca będzie naliczał odsetki w wysokości ustawowej.</w:t>
      </w:r>
    </w:p>
    <w:p w:rsidR="00D417D2" w:rsidRPr="00F004AA" w:rsidRDefault="00F004AA" w:rsidP="0037132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rFonts w:cs="Times New Roman"/>
          <w:color w:val="000000"/>
          <w:szCs w:val="24"/>
        </w:rPr>
      </w:pPr>
      <w:r>
        <w:rPr>
          <w:rFonts w:eastAsia="Calibri" w:cs="Times New Roman"/>
        </w:rPr>
        <w:t>Płatnikiem faktur jest Powiatowy Urząd Pracy</w:t>
      </w:r>
      <w:r w:rsidR="00D417D2">
        <w:rPr>
          <w:rFonts w:eastAsia="Calibri" w:cs="Times New Roman"/>
        </w:rPr>
        <w:t xml:space="preserve">, </w:t>
      </w:r>
      <w:r w:rsidR="00B32980">
        <w:rPr>
          <w:rFonts w:eastAsia="Calibri" w:cs="Times New Roman"/>
          <w:lang w:eastAsia="ja-JP"/>
        </w:rPr>
        <w:t>u</w:t>
      </w:r>
      <w:r>
        <w:rPr>
          <w:rFonts w:eastAsia="Calibri" w:cs="Times New Roman"/>
          <w:lang w:eastAsia="ja-JP"/>
        </w:rPr>
        <w:t xml:space="preserve">l. </w:t>
      </w:r>
      <w:r w:rsidR="00B32980">
        <w:rPr>
          <w:rFonts w:eastAsia="Calibri" w:cs="Times New Roman"/>
          <w:lang w:eastAsia="ja-JP"/>
        </w:rPr>
        <w:t>Przemysłowa</w:t>
      </w:r>
      <w:r>
        <w:rPr>
          <w:rFonts w:eastAsia="Calibri" w:cs="Times New Roman"/>
          <w:lang w:eastAsia="ja-JP"/>
        </w:rPr>
        <w:t xml:space="preserve"> 2</w:t>
      </w:r>
      <w:r w:rsidR="00B32980">
        <w:rPr>
          <w:rFonts w:eastAsia="Calibri" w:cs="Times New Roman"/>
          <w:lang w:eastAsia="ja-JP"/>
        </w:rPr>
        <w:t>a</w:t>
      </w:r>
      <w:r w:rsidR="00D417D2">
        <w:rPr>
          <w:rFonts w:eastAsia="Calibri" w:cs="Times New Roman"/>
          <w:lang w:eastAsia="ja-JP"/>
        </w:rPr>
        <w:t>, 6</w:t>
      </w:r>
      <w:r>
        <w:rPr>
          <w:rFonts w:eastAsia="Calibri" w:cs="Times New Roman"/>
          <w:lang w:eastAsia="ja-JP"/>
        </w:rPr>
        <w:t>4-</w:t>
      </w:r>
      <w:r w:rsidR="00B32980">
        <w:rPr>
          <w:rFonts w:eastAsia="Calibri" w:cs="Times New Roman"/>
          <w:lang w:eastAsia="ja-JP"/>
        </w:rPr>
        <w:t>700</w:t>
      </w:r>
      <w:r>
        <w:rPr>
          <w:rFonts w:eastAsia="Calibri" w:cs="Times New Roman"/>
          <w:lang w:eastAsia="ja-JP"/>
        </w:rPr>
        <w:t xml:space="preserve"> </w:t>
      </w:r>
      <w:r w:rsidR="00B32980">
        <w:rPr>
          <w:rFonts w:eastAsia="Calibri" w:cs="Times New Roman"/>
          <w:lang w:eastAsia="ja-JP"/>
        </w:rPr>
        <w:t>Czarnków</w:t>
      </w:r>
      <w:r>
        <w:rPr>
          <w:rFonts w:eastAsia="Calibri" w:cs="Times New Roman"/>
          <w:lang w:eastAsia="ja-JP"/>
        </w:rPr>
        <w:t>, (NIP: 76</w:t>
      </w:r>
      <w:r w:rsidR="00B32980">
        <w:rPr>
          <w:rFonts w:eastAsia="Calibri" w:cs="Times New Roman"/>
          <w:lang w:eastAsia="ja-JP"/>
        </w:rPr>
        <w:t>3</w:t>
      </w:r>
      <w:r>
        <w:rPr>
          <w:rFonts w:eastAsia="Calibri" w:cs="Times New Roman"/>
          <w:lang w:eastAsia="ja-JP"/>
        </w:rPr>
        <w:t>-</w:t>
      </w:r>
      <w:r w:rsidR="00B32980">
        <w:rPr>
          <w:rFonts w:eastAsia="Calibri" w:cs="Times New Roman"/>
          <w:lang w:eastAsia="ja-JP"/>
        </w:rPr>
        <w:t>18</w:t>
      </w:r>
      <w:r>
        <w:rPr>
          <w:rFonts w:eastAsia="Calibri" w:cs="Times New Roman"/>
          <w:lang w:eastAsia="ja-JP"/>
        </w:rPr>
        <w:t>-</w:t>
      </w:r>
      <w:r w:rsidR="00B32980">
        <w:rPr>
          <w:rFonts w:eastAsia="Calibri" w:cs="Times New Roman"/>
          <w:lang w:eastAsia="ja-JP"/>
        </w:rPr>
        <w:t>65</w:t>
      </w:r>
      <w:r>
        <w:rPr>
          <w:rFonts w:eastAsia="Calibri" w:cs="Times New Roman"/>
          <w:lang w:eastAsia="ja-JP"/>
        </w:rPr>
        <w:t>-</w:t>
      </w:r>
      <w:r w:rsidR="00B32980">
        <w:rPr>
          <w:rFonts w:eastAsia="Calibri" w:cs="Times New Roman"/>
          <w:lang w:eastAsia="ja-JP"/>
        </w:rPr>
        <w:t>026</w:t>
      </w:r>
      <w:r w:rsidR="00D417D2">
        <w:rPr>
          <w:rFonts w:eastAsia="Calibri" w:cs="Times New Roman"/>
          <w:lang w:eastAsia="ja-JP"/>
        </w:rPr>
        <w:t>)</w:t>
      </w:r>
      <w:r>
        <w:rPr>
          <w:rFonts w:eastAsia="Calibri" w:cs="Times New Roman"/>
          <w:lang w:eastAsia="ja-JP"/>
        </w:rPr>
        <w:t>.</w:t>
      </w:r>
    </w:p>
    <w:p w:rsidR="00F004AA" w:rsidRPr="00E20A00" w:rsidRDefault="0033014B" w:rsidP="0037132C">
      <w:pPr>
        <w:pStyle w:val="Akapitzlist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426"/>
        <w:rPr>
          <w:rFonts w:cs="Times New Roman"/>
          <w:color w:val="000000"/>
          <w:szCs w:val="24"/>
        </w:rPr>
      </w:pPr>
      <w:r>
        <w:rPr>
          <w:rFonts w:eastAsia="Calibri" w:cs="Times New Roman"/>
          <w:lang w:eastAsia="ja-JP"/>
        </w:rPr>
        <w:t>Za wykonane usługi wystawiona będzie f</w:t>
      </w:r>
      <w:r w:rsidR="00F004AA">
        <w:rPr>
          <w:rFonts w:eastAsia="Calibri" w:cs="Times New Roman"/>
          <w:lang w:eastAsia="ja-JP"/>
        </w:rPr>
        <w:t xml:space="preserve">aktura zbiorcza – uwzględniająca wysyłkę przesyłek z Powiatowego Urzędu Pracy w </w:t>
      </w:r>
      <w:r w:rsidR="00B32980">
        <w:rPr>
          <w:rFonts w:eastAsia="Calibri" w:cs="Times New Roman"/>
          <w:lang w:eastAsia="ja-JP"/>
        </w:rPr>
        <w:t>Czarnkowie</w:t>
      </w:r>
      <w:r w:rsidR="00F004AA">
        <w:rPr>
          <w:rFonts w:eastAsia="Calibri" w:cs="Times New Roman"/>
          <w:lang w:eastAsia="ja-JP"/>
        </w:rPr>
        <w:t xml:space="preserve"> oraz z Filii </w:t>
      </w:r>
      <w:r w:rsidR="00B32980">
        <w:rPr>
          <w:rFonts w:eastAsia="Calibri" w:cs="Times New Roman"/>
          <w:lang w:eastAsia="ja-JP"/>
        </w:rPr>
        <w:t xml:space="preserve">PUP </w:t>
      </w:r>
      <w:r w:rsidR="00F004AA">
        <w:rPr>
          <w:rFonts w:eastAsia="Calibri" w:cs="Times New Roman"/>
          <w:lang w:eastAsia="ja-JP"/>
        </w:rPr>
        <w:t>w W</w:t>
      </w:r>
      <w:r w:rsidR="00B32980">
        <w:rPr>
          <w:rFonts w:eastAsia="Calibri" w:cs="Times New Roman"/>
          <w:lang w:eastAsia="ja-JP"/>
        </w:rPr>
        <w:t>ieleniu i Trzciance</w:t>
      </w:r>
      <w:r w:rsidR="00F004AA">
        <w:rPr>
          <w:rFonts w:eastAsia="Calibri" w:cs="Times New Roman"/>
          <w:lang w:eastAsia="ja-JP"/>
        </w:rPr>
        <w:t>.</w:t>
      </w:r>
    </w:p>
    <w:p w:rsidR="00B56788" w:rsidRPr="00E20A00" w:rsidRDefault="00B56788" w:rsidP="00E20A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</w:p>
    <w:p w:rsidR="00B56788" w:rsidRDefault="00B56788" w:rsidP="00B5678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b/>
          <w:color w:val="000000"/>
        </w:rPr>
      </w:pPr>
      <w:r w:rsidRPr="00B56788">
        <w:rPr>
          <w:b/>
          <w:color w:val="000000"/>
        </w:rPr>
        <w:t>Reklamacje</w:t>
      </w:r>
    </w:p>
    <w:p w:rsidR="00B56788" w:rsidRPr="001469E0" w:rsidRDefault="00E20A00" w:rsidP="00E20A0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rPr>
          <w:b/>
          <w:color w:val="000000"/>
        </w:rPr>
      </w:pPr>
      <w:r>
        <w:rPr>
          <w:color w:val="000000"/>
        </w:rPr>
        <w:t>W przypadku niewykonania lub nienależytego wykonania usługi pocztowej Zamawiającemu przysługuje prawo wniesienia reklamacji.</w:t>
      </w:r>
    </w:p>
    <w:p w:rsidR="001469E0" w:rsidRPr="00E20A00" w:rsidRDefault="001469E0" w:rsidP="00E20A00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rPr>
          <w:b/>
          <w:color w:val="000000"/>
        </w:rPr>
      </w:pPr>
      <w:r>
        <w:rPr>
          <w:color w:val="000000"/>
        </w:rPr>
        <w:t>Wykonawca rozpatrzy złożoną przez Zamawiającego reklamację w terminie do …….. dni od dnia jej złożenia.</w:t>
      </w:r>
    </w:p>
    <w:p w:rsidR="0037132C" w:rsidRDefault="00E20A00" w:rsidP="00D417D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417D2">
        <w:rPr>
          <w:rFonts w:eastAsia="Times New Roman" w:cs="Times New Roman"/>
          <w:szCs w:val="24"/>
          <w:lang w:eastAsia="pl-PL"/>
        </w:rPr>
        <w:t xml:space="preserve">Szczegółowe warunki reklamacji, sposób i terminy wniesienia reklamacji oraz szczegółowy tryb postępowania reklamacyjnego </w:t>
      </w:r>
      <w:r w:rsidR="00D417D2" w:rsidRPr="00D417D2">
        <w:rPr>
          <w:rFonts w:eastAsia="Times New Roman" w:cs="Times New Roman"/>
          <w:szCs w:val="24"/>
          <w:lang w:eastAsia="pl-PL"/>
        </w:rPr>
        <w:t>określa rozporządzenie Ministra Administracji i Cyfryzacji z dnia 26 listopada 2013 r.</w:t>
      </w:r>
      <w:r w:rsidR="00D417D2">
        <w:rPr>
          <w:rFonts w:eastAsia="Times New Roman" w:cs="Times New Roman"/>
          <w:szCs w:val="24"/>
          <w:lang w:eastAsia="pl-PL"/>
        </w:rPr>
        <w:t xml:space="preserve"> </w:t>
      </w:r>
    </w:p>
    <w:p w:rsidR="004571D3" w:rsidRDefault="004571D3" w:rsidP="004571D3">
      <w:pPr>
        <w:pStyle w:val="Akapitzlist"/>
        <w:spacing w:after="0" w:line="240" w:lineRule="auto"/>
        <w:ind w:left="927" w:firstLine="0"/>
        <w:rPr>
          <w:rFonts w:eastAsia="Times New Roman" w:cs="Times New Roman"/>
          <w:szCs w:val="24"/>
          <w:lang w:eastAsia="pl-PL"/>
        </w:rPr>
      </w:pPr>
    </w:p>
    <w:p w:rsidR="00BD5F4B" w:rsidRDefault="00BD5F4B" w:rsidP="004571D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Osoby do kontaktu</w:t>
      </w:r>
    </w:p>
    <w:p w:rsidR="00BD5F4B" w:rsidRDefault="00BD5F4B" w:rsidP="00BD5F4B">
      <w:pPr>
        <w:spacing w:after="0"/>
        <w:ind w:left="567" w:firstLine="1"/>
        <w:rPr>
          <w:rFonts w:eastAsia="Calibri" w:cs="Times New Roman"/>
        </w:rPr>
      </w:pPr>
      <w:r>
        <w:rPr>
          <w:rFonts w:eastAsia="Calibri" w:cs="Times New Roman"/>
        </w:rPr>
        <w:t>Osoba wyznaczona do kontaktu oraz sprawująca pieczę nad prawidłową realizacją umowy:</w:t>
      </w:r>
    </w:p>
    <w:p w:rsidR="00BD5F4B" w:rsidRDefault="00BD5F4B" w:rsidP="00BD5F4B">
      <w:pPr>
        <w:numPr>
          <w:ilvl w:val="0"/>
          <w:numId w:val="10"/>
        </w:numPr>
        <w:spacing w:after="0"/>
        <w:ind w:left="851" w:hanging="284"/>
        <w:jc w:val="left"/>
      </w:pPr>
      <w:r>
        <w:rPr>
          <w:rFonts w:eastAsia="Calibri" w:cs="Times New Roman"/>
        </w:rPr>
        <w:t xml:space="preserve">Zamawiający: </w:t>
      </w:r>
      <w:r>
        <w:t>………………………..</w:t>
      </w:r>
      <w:r>
        <w:rPr>
          <w:rFonts w:eastAsia="Calibri" w:cs="Times New Roman"/>
        </w:rPr>
        <w:t xml:space="preserve">, tel. </w:t>
      </w:r>
      <w:r>
        <w:t>…………………………</w:t>
      </w:r>
      <w:r>
        <w:rPr>
          <w:rFonts w:eastAsia="Calibri" w:cs="Times New Roman"/>
        </w:rPr>
        <w:t>.</w:t>
      </w:r>
    </w:p>
    <w:p w:rsidR="00BD5F4B" w:rsidRDefault="00BD5F4B" w:rsidP="00BD5F4B">
      <w:pPr>
        <w:numPr>
          <w:ilvl w:val="0"/>
          <w:numId w:val="10"/>
        </w:numPr>
        <w:spacing w:after="0"/>
        <w:ind w:left="851" w:hanging="284"/>
        <w:rPr>
          <w:rFonts w:eastAsia="Calibri" w:cs="Times New Roman"/>
        </w:rPr>
      </w:pPr>
      <w:r>
        <w:rPr>
          <w:rFonts w:eastAsia="Calibri" w:cs="Times New Roman"/>
        </w:rPr>
        <w:t xml:space="preserve">Wykonawca: </w:t>
      </w:r>
      <w:r>
        <w:t>………………………</w:t>
      </w:r>
      <w:r>
        <w:rPr>
          <w:rFonts w:eastAsia="Calibri" w:cs="Times New Roman"/>
        </w:rPr>
        <w:t xml:space="preserve">, tel. </w:t>
      </w:r>
      <w:r>
        <w:t>………</w:t>
      </w:r>
      <w:r w:rsidR="00A263E6">
        <w:t>………….</w:t>
      </w:r>
      <w:bookmarkStart w:id="0" w:name="_GoBack"/>
      <w:bookmarkEnd w:id="0"/>
      <w:r>
        <w:t>………..</w:t>
      </w:r>
      <w:r>
        <w:rPr>
          <w:rFonts w:eastAsia="Calibri" w:cs="Times New Roman"/>
        </w:rPr>
        <w:t>.</w:t>
      </w:r>
    </w:p>
    <w:p w:rsidR="00BD5F4B" w:rsidRDefault="00BD5F4B" w:rsidP="00BD5F4B">
      <w:pPr>
        <w:pStyle w:val="Akapitzlist"/>
        <w:spacing w:after="0" w:line="240" w:lineRule="auto"/>
        <w:ind w:left="567" w:firstLine="0"/>
        <w:rPr>
          <w:rFonts w:eastAsia="Times New Roman" w:cs="Times New Roman"/>
          <w:b/>
          <w:szCs w:val="24"/>
          <w:lang w:eastAsia="pl-PL"/>
        </w:rPr>
      </w:pPr>
    </w:p>
    <w:p w:rsidR="004E17C2" w:rsidRDefault="004E17C2" w:rsidP="004E17C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Odstąpienie od umowy</w:t>
      </w:r>
    </w:p>
    <w:p w:rsidR="00BA0438" w:rsidRPr="00F814BE" w:rsidRDefault="00BA0438" w:rsidP="00F814BE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eastAsia="Times New Roman" w:cs="Times New Roman"/>
          <w:b/>
          <w:szCs w:val="24"/>
          <w:lang w:eastAsia="pl-PL"/>
        </w:rPr>
      </w:pPr>
      <w:r w:rsidRPr="00F814BE">
        <w:rPr>
          <w:color w:val="000000"/>
        </w:rPr>
        <w:t>Zamawiający zastrzega sobie możliwość odstąpienia od umowy</w:t>
      </w:r>
      <w:r w:rsidR="0096349B" w:rsidRPr="0096349B">
        <w:t xml:space="preserve"> </w:t>
      </w:r>
      <w:r w:rsidR="0096349B"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na podstawie art. 145 ust. 1 ustawy – Prawo zamówień publicznych</w:t>
      </w:r>
      <w:r w:rsidR="0096349B" w:rsidRPr="00F814BE">
        <w:rPr>
          <w:color w:val="000000"/>
        </w:rPr>
        <w:t>.</w:t>
      </w:r>
    </w:p>
    <w:p w:rsidR="00BA0438" w:rsidRDefault="00BA0438" w:rsidP="00F814BE">
      <w:pPr>
        <w:spacing w:after="0" w:line="240" w:lineRule="auto"/>
        <w:ind w:left="993" w:firstLine="0"/>
        <w:rPr>
          <w:color w:val="000000"/>
        </w:rPr>
      </w:pPr>
      <w:r w:rsidRPr="00BA0438">
        <w:rPr>
          <w:color w:val="000000"/>
        </w:rPr>
        <w:t xml:space="preserve">W takim wypadku Wykonawca może żądać jedynie wynagrodzenia należnego </w:t>
      </w:r>
      <w:r w:rsidRPr="00BA0438">
        <w:rPr>
          <w:color w:val="000000"/>
        </w:rPr>
        <w:br/>
        <w:t>mu z tytułu wykonania części umowy, nie może natomiast żądać odszkodowania ani kar umownych</w:t>
      </w:r>
      <w:r w:rsidR="0096349B">
        <w:rPr>
          <w:color w:val="000000"/>
        </w:rPr>
        <w:t>.</w:t>
      </w:r>
    </w:p>
    <w:p w:rsidR="00F814BE" w:rsidRPr="00F814BE" w:rsidRDefault="00F814BE" w:rsidP="00F814B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Calibri" w:cs="Times New Roman"/>
        </w:rPr>
        <w:t>W przypadku realizacji zamówienia w sposób niezgodny z umową Zamawiający wezwie Wykonawcę do usunięcia nieprawidłowości. W przypadku braku usunięcia nieprawidłowości w wyznaczonym terminie Zamawiającemu przysługuje prawo odstąpienia od umowy.</w:t>
      </w:r>
    </w:p>
    <w:p w:rsidR="00F814BE" w:rsidRPr="00F814BE" w:rsidRDefault="00F814BE" w:rsidP="00F814BE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Calibri" w:cs="Times New Roman"/>
        </w:rPr>
        <w:t>Strony w ciągu 30 dni dokonają wzajemnego rozliczenia z wykonanej części umowy.</w:t>
      </w:r>
    </w:p>
    <w:p w:rsidR="00C56386" w:rsidRPr="00B11A89" w:rsidRDefault="00F814BE" w:rsidP="00B11A8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Calibri" w:cs="Times New Roman"/>
        </w:rPr>
        <w:lastRenderedPageBreak/>
        <w:t>Odstąpienie od umowy powinno nastąpić w formie pisemnej pod rygorem nieważności i powinno zawierać uzasadnienie.</w:t>
      </w:r>
    </w:p>
    <w:p w:rsidR="00C56386" w:rsidRDefault="00C56386" w:rsidP="004E17C2">
      <w:pPr>
        <w:pStyle w:val="Akapitzlist"/>
        <w:spacing w:after="0" w:line="240" w:lineRule="auto"/>
        <w:ind w:left="567" w:firstLine="0"/>
        <w:rPr>
          <w:rFonts w:eastAsia="Times New Roman" w:cs="Times New Roman"/>
          <w:b/>
          <w:szCs w:val="24"/>
          <w:lang w:eastAsia="pl-PL"/>
        </w:rPr>
      </w:pPr>
    </w:p>
    <w:p w:rsidR="00CD1EAB" w:rsidRPr="00F814BE" w:rsidRDefault="00F814BE" w:rsidP="00F814BE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Odszkodowania i k</w:t>
      </w:r>
      <w:r w:rsidR="004571D3" w:rsidRPr="004571D3">
        <w:rPr>
          <w:rFonts w:eastAsia="Times New Roman" w:cs="Times New Roman"/>
          <w:b/>
          <w:szCs w:val="24"/>
          <w:lang w:eastAsia="pl-PL"/>
        </w:rPr>
        <w:t>ary umowne</w:t>
      </w:r>
    </w:p>
    <w:p w:rsidR="00901BEF" w:rsidRPr="0033014B" w:rsidRDefault="0096349B" w:rsidP="0033014B">
      <w:pPr>
        <w:pStyle w:val="Akapitzlist"/>
        <w:numPr>
          <w:ilvl w:val="0"/>
          <w:numId w:val="11"/>
        </w:numPr>
        <w:spacing w:after="0" w:line="240" w:lineRule="auto"/>
        <w:ind w:left="993" w:hanging="426"/>
        <w:rPr>
          <w:rFonts w:eastAsia="Times New Roman" w:cs="Times New Roman"/>
          <w:szCs w:val="24"/>
          <w:lang w:eastAsia="pl-PL"/>
        </w:rPr>
      </w:pPr>
      <w:r w:rsidRPr="0033014B">
        <w:rPr>
          <w:rFonts w:eastAsia="Times New Roman" w:cs="Times New Roman"/>
          <w:szCs w:val="24"/>
          <w:lang w:eastAsia="pl-PL"/>
        </w:rPr>
        <w:t>Z tytułu niewykonania lub nienależytego wykonania usługi pocztowej Zamawiaj</w:t>
      </w:r>
      <w:r w:rsidR="0033014B" w:rsidRPr="0033014B">
        <w:rPr>
          <w:rFonts w:eastAsia="Times New Roman" w:cs="Times New Roman"/>
          <w:szCs w:val="24"/>
          <w:lang w:eastAsia="pl-PL"/>
        </w:rPr>
        <w:t xml:space="preserve">ącemu przysługuje odszkodowanie </w:t>
      </w:r>
      <w:r w:rsidRPr="0033014B">
        <w:rPr>
          <w:rFonts w:eastAsia="Times New Roman" w:cs="Times New Roman"/>
          <w:szCs w:val="24"/>
          <w:lang w:eastAsia="pl-PL"/>
        </w:rPr>
        <w:t xml:space="preserve">za utratę przesyłki rejestrowanej – </w:t>
      </w:r>
      <w:r w:rsidR="00784719">
        <w:rPr>
          <w:rFonts w:eastAsia="Times New Roman" w:cs="Times New Roman"/>
          <w:szCs w:val="24"/>
          <w:lang w:eastAsia="pl-PL"/>
        </w:rPr>
        <w:br/>
      </w:r>
      <w:r w:rsidRPr="0033014B">
        <w:rPr>
          <w:rFonts w:eastAsia="Times New Roman" w:cs="Times New Roman"/>
          <w:szCs w:val="24"/>
          <w:lang w:eastAsia="pl-PL"/>
        </w:rPr>
        <w:t>w wysokości pięćdziesięciokrotności opłaty pobranej przez Wykonawcę za traktowanie przesyłki poc</w:t>
      </w:r>
      <w:r w:rsidR="0033014B" w:rsidRPr="0033014B">
        <w:rPr>
          <w:rFonts w:eastAsia="Times New Roman" w:cs="Times New Roman"/>
          <w:szCs w:val="24"/>
          <w:lang w:eastAsia="pl-PL"/>
        </w:rPr>
        <w:t>ztowej jako przesyłki poleconej.</w:t>
      </w:r>
    </w:p>
    <w:p w:rsidR="00F814BE" w:rsidRPr="00F814BE" w:rsidRDefault="00F814BE" w:rsidP="00F814BE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426"/>
        <w:rPr>
          <w:rFonts w:eastAsia="Times New Roman" w:cs="Times New Roman"/>
          <w:szCs w:val="24"/>
          <w:lang w:eastAsia="pl-PL"/>
        </w:rPr>
      </w:pPr>
      <w:r w:rsidRPr="00F86F0A">
        <w:rPr>
          <w:rFonts w:eastAsia="Calibri" w:cs="Tahoma"/>
          <w:szCs w:val="24"/>
        </w:rPr>
        <w:t>Wykonawca zapłaci Zamawiającemu kar</w:t>
      </w:r>
      <w:r>
        <w:rPr>
          <w:rFonts w:eastAsia="Calibri" w:cs="Tahoma"/>
          <w:szCs w:val="24"/>
        </w:rPr>
        <w:t>ę</w:t>
      </w:r>
      <w:r w:rsidRPr="00F86F0A">
        <w:rPr>
          <w:rFonts w:eastAsia="Calibri" w:cs="Tahoma"/>
          <w:szCs w:val="24"/>
        </w:rPr>
        <w:t xml:space="preserve"> umown</w:t>
      </w:r>
      <w:r>
        <w:rPr>
          <w:rFonts w:eastAsia="Calibri" w:cs="Tahoma"/>
          <w:szCs w:val="24"/>
        </w:rPr>
        <w:t xml:space="preserve">ą </w:t>
      </w:r>
      <w:r w:rsidRPr="0096349B">
        <w:rPr>
          <w:rFonts w:eastAsia="Calibri" w:cs="Times New Roman"/>
        </w:rPr>
        <w:t>z tytułu odstąpienia od umowy z przyczyn zależnych od Wykonawcy – w</w:t>
      </w:r>
      <w:r>
        <w:t> </w:t>
      </w:r>
      <w:r w:rsidRPr="0096349B">
        <w:rPr>
          <w:rFonts w:eastAsia="Calibri" w:cs="Times New Roman"/>
        </w:rPr>
        <w:t>wysokości 10 000 zł</w:t>
      </w:r>
      <w:r>
        <w:rPr>
          <w:rFonts w:eastAsia="Calibri" w:cs="Times New Roman"/>
        </w:rPr>
        <w:t>.</w:t>
      </w:r>
    </w:p>
    <w:p w:rsidR="00F814BE" w:rsidRPr="00F814BE" w:rsidRDefault="00F814BE" w:rsidP="00F814BE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426"/>
        <w:rPr>
          <w:rFonts w:eastAsia="Times New Roman" w:cs="Times New Roman"/>
          <w:szCs w:val="24"/>
          <w:lang w:eastAsia="pl-PL"/>
        </w:rPr>
      </w:pPr>
      <w:r w:rsidRPr="00F86F0A">
        <w:rPr>
          <w:rFonts w:eastAsia="Calibri" w:cs="Tahoma"/>
          <w:szCs w:val="24"/>
        </w:rPr>
        <w:t>Zamawiający zapłaci Wykonawcy kar</w:t>
      </w:r>
      <w:r>
        <w:rPr>
          <w:rFonts w:eastAsia="Calibri" w:cs="Tahoma"/>
          <w:szCs w:val="24"/>
        </w:rPr>
        <w:t>ę</w:t>
      </w:r>
      <w:r w:rsidRPr="00F86F0A">
        <w:rPr>
          <w:rFonts w:eastAsia="Calibri" w:cs="Tahoma"/>
          <w:szCs w:val="24"/>
        </w:rPr>
        <w:t xml:space="preserve"> umown</w:t>
      </w:r>
      <w:r>
        <w:rPr>
          <w:rFonts w:eastAsia="Calibri" w:cs="Tahoma"/>
          <w:szCs w:val="24"/>
        </w:rPr>
        <w:t xml:space="preserve">ą </w:t>
      </w:r>
      <w:r w:rsidRPr="0096349B">
        <w:rPr>
          <w:rFonts w:eastAsia="Calibri" w:cs="Times New Roman"/>
        </w:rPr>
        <w:t>z tytułu odstąpienia od umowy z</w:t>
      </w:r>
      <w:r>
        <w:rPr>
          <w:rFonts w:eastAsia="Calibri" w:cs="Times New Roman"/>
        </w:rPr>
        <w:t> </w:t>
      </w:r>
      <w:r w:rsidRPr="0096349B">
        <w:rPr>
          <w:rFonts w:eastAsia="Calibri" w:cs="Times New Roman"/>
        </w:rPr>
        <w:t>przyczyn zależnych od Zamawiającego – w wysokości 10 000 zł</w:t>
      </w:r>
      <w:r>
        <w:rPr>
          <w:rFonts w:eastAsia="Calibri" w:cs="Times New Roman"/>
        </w:rPr>
        <w:t>.</w:t>
      </w:r>
    </w:p>
    <w:p w:rsidR="00F814BE" w:rsidRPr="00F814BE" w:rsidRDefault="00F814BE" w:rsidP="00F814BE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Zamawiający poinformuje Wykonawcę o naliczeniu ewentualnych kar umownych na piśmie poprzez wystawienie księgowej noty obciążeniowej. Zapłata kary umownej nie zwalnia Wykonawcy z obowiązku realizacji umowy.</w:t>
      </w:r>
    </w:p>
    <w:p w:rsidR="0096349B" w:rsidRPr="0096349B" w:rsidRDefault="0096349B" w:rsidP="0096349B">
      <w:pPr>
        <w:pStyle w:val="Akapitzlist"/>
        <w:spacing w:after="0" w:line="240" w:lineRule="auto"/>
        <w:ind w:left="993" w:firstLine="0"/>
        <w:rPr>
          <w:rFonts w:eastAsia="Times New Roman" w:cs="Times New Roman"/>
          <w:szCs w:val="24"/>
          <w:lang w:eastAsia="pl-PL"/>
        </w:rPr>
      </w:pPr>
    </w:p>
    <w:p w:rsidR="006A3690" w:rsidRPr="00CD1EAB" w:rsidRDefault="006A3690" w:rsidP="006A3690">
      <w:pPr>
        <w:pStyle w:val="Akapitzlist"/>
        <w:spacing w:after="0" w:line="240" w:lineRule="auto"/>
        <w:ind w:left="993" w:firstLine="0"/>
        <w:rPr>
          <w:rFonts w:eastAsia="Times New Roman" w:cs="Times New Roman"/>
          <w:b/>
          <w:szCs w:val="24"/>
          <w:lang w:eastAsia="pl-PL"/>
        </w:rPr>
      </w:pPr>
    </w:p>
    <w:p w:rsidR="0037132C" w:rsidRDefault="006A3690" w:rsidP="006A3690">
      <w:pPr>
        <w:pStyle w:val="Akapitzlist"/>
        <w:numPr>
          <w:ilvl w:val="0"/>
          <w:numId w:val="1"/>
        </w:numPr>
        <w:spacing w:before="120" w:after="0"/>
        <w:ind w:left="567" w:hanging="567"/>
        <w:rPr>
          <w:b/>
        </w:rPr>
      </w:pPr>
      <w:r w:rsidRPr="006A3690">
        <w:rPr>
          <w:b/>
        </w:rPr>
        <w:t>Postanowienia końcowe</w:t>
      </w:r>
    </w:p>
    <w:p w:rsidR="00F814BE" w:rsidRPr="00F814BE" w:rsidRDefault="00F814BE" w:rsidP="00D64188">
      <w:pPr>
        <w:pStyle w:val="Akapitzlist"/>
        <w:numPr>
          <w:ilvl w:val="0"/>
          <w:numId w:val="14"/>
        </w:numPr>
        <w:spacing w:before="120" w:after="0"/>
        <w:rPr>
          <w:b/>
        </w:rPr>
      </w:pPr>
      <w:r>
        <w:rPr>
          <w:rFonts w:eastAsia="Calibri" w:cs="Times New Roman"/>
        </w:rPr>
        <w:t>Zmiana postanowień umowy może nastąpić tylko w formie pisemnego aneksu, pod rygorem nieważności</w:t>
      </w:r>
      <w:r w:rsidR="001668D4">
        <w:rPr>
          <w:rFonts w:eastAsia="Calibri" w:cs="Times New Roman"/>
        </w:rPr>
        <w:t xml:space="preserve"> na podstawie </w:t>
      </w:r>
      <w:r w:rsidR="001668D4">
        <w:t>art. 144 ust. 1 ustawy – Prawo zamówień publicznych</w:t>
      </w:r>
      <w:r>
        <w:rPr>
          <w:rFonts w:eastAsia="Calibri" w:cs="Times New Roman"/>
        </w:rPr>
        <w:t>.</w:t>
      </w:r>
    </w:p>
    <w:p w:rsidR="006A3690" w:rsidRPr="00C2791D" w:rsidRDefault="00C2791D" w:rsidP="00D64188">
      <w:pPr>
        <w:pStyle w:val="Akapitzlist"/>
        <w:numPr>
          <w:ilvl w:val="0"/>
          <w:numId w:val="14"/>
        </w:numPr>
        <w:spacing w:before="120" w:after="0"/>
        <w:rPr>
          <w:b/>
        </w:rPr>
      </w:pPr>
      <w:r>
        <w:rPr>
          <w:rFonts w:eastAsia="Calibri" w:cs="Times New Roman"/>
        </w:rPr>
        <w:t>W sprawach nie uregulowanych umową zastosowanie mają przepisy Kodeksu cywilnego, ustawy – Prawo zamówień publicznych oraz ustawy – Prawo pocztowe.</w:t>
      </w:r>
    </w:p>
    <w:p w:rsidR="00C2791D" w:rsidRPr="00C2791D" w:rsidRDefault="00C2791D" w:rsidP="00D64188">
      <w:pPr>
        <w:pStyle w:val="Akapitzlist"/>
        <w:numPr>
          <w:ilvl w:val="0"/>
          <w:numId w:val="14"/>
        </w:numPr>
        <w:spacing w:before="120" w:after="0"/>
        <w:rPr>
          <w:b/>
        </w:rPr>
      </w:pPr>
      <w:r w:rsidRPr="00251A57">
        <w:rPr>
          <w:rFonts w:eastAsia="Calibri" w:cs="Times New Roman"/>
        </w:rPr>
        <w:t>Właściwym do rozpatrywania sporów wynikłych na tle realizacji umowy jest sąd powszechny właściwy miejscowo dla Zamawiającego.</w:t>
      </w:r>
    </w:p>
    <w:p w:rsidR="00C2791D" w:rsidRPr="006A3690" w:rsidRDefault="00C2791D" w:rsidP="00D64188">
      <w:pPr>
        <w:pStyle w:val="Akapitzlist"/>
        <w:numPr>
          <w:ilvl w:val="0"/>
          <w:numId w:val="14"/>
        </w:numPr>
        <w:spacing w:before="120" w:after="0"/>
        <w:rPr>
          <w:b/>
        </w:rPr>
      </w:pPr>
      <w:r>
        <w:rPr>
          <w:rFonts w:eastAsia="Calibri" w:cs="Times New Roman"/>
        </w:rPr>
        <w:t>Umowę sporządzono w trzech</w:t>
      </w:r>
      <w:r w:rsidRPr="00251A57">
        <w:rPr>
          <w:rFonts w:eastAsia="Calibri" w:cs="Times New Roman"/>
        </w:rPr>
        <w:t xml:space="preserve"> jednobrzm</w:t>
      </w:r>
      <w:r>
        <w:rPr>
          <w:rFonts w:eastAsia="Calibri" w:cs="Times New Roman"/>
        </w:rPr>
        <w:t>iących egzemplarzach, dwa egzemplarze dla Zamawiającego i jeden egzemplarz dla Wykonawcy</w:t>
      </w:r>
      <w:r w:rsidRPr="00251A57">
        <w:rPr>
          <w:rFonts w:eastAsia="Calibri" w:cs="Times New Roman"/>
        </w:rPr>
        <w:t>.</w:t>
      </w:r>
    </w:p>
    <w:p w:rsidR="005E470D" w:rsidRDefault="005E470D" w:rsidP="005E470D">
      <w:pPr>
        <w:spacing w:after="0"/>
      </w:pPr>
    </w:p>
    <w:p w:rsidR="001668D4" w:rsidRDefault="001668D4" w:rsidP="00F50F60">
      <w:pPr>
        <w:jc w:val="right"/>
      </w:pPr>
    </w:p>
    <w:p w:rsidR="001668D4" w:rsidRDefault="001668D4" w:rsidP="00F50F60">
      <w:pPr>
        <w:jc w:val="right"/>
      </w:pPr>
    </w:p>
    <w:p w:rsidR="001668D4" w:rsidRDefault="001668D4" w:rsidP="001668D4">
      <w:pPr>
        <w:ind w:left="0" w:firstLine="0"/>
        <w:jc w:val="left"/>
      </w:pPr>
      <w:r>
        <w:t>Załączniki do umowy:</w:t>
      </w:r>
    </w:p>
    <w:p w:rsidR="001668D4" w:rsidRPr="001668D4" w:rsidRDefault="001668D4" w:rsidP="001668D4">
      <w:pPr>
        <w:pStyle w:val="Akapitzlist"/>
        <w:numPr>
          <w:ilvl w:val="0"/>
          <w:numId w:val="24"/>
        </w:numPr>
        <w:jc w:val="left"/>
        <w:rPr>
          <w:b/>
        </w:rPr>
      </w:pPr>
      <w:r>
        <w:t>Opis przedmiotu zamówienia</w:t>
      </w:r>
    </w:p>
    <w:p w:rsidR="001668D4" w:rsidRPr="001668D4" w:rsidRDefault="001668D4" w:rsidP="001668D4">
      <w:pPr>
        <w:pStyle w:val="Akapitzlist"/>
        <w:numPr>
          <w:ilvl w:val="0"/>
          <w:numId w:val="24"/>
        </w:numPr>
        <w:jc w:val="left"/>
        <w:rPr>
          <w:b/>
        </w:rPr>
      </w:pPr>
      <w:r>
        <w:t>Formularz cenowy</w:t>
      </w:r>
    </w:p>
    <w:p w:rsidR="001668D4" w:rsidRPr="001668D4" w:rsidRDefault="001668D4" w:rsidP="001668D4">
      <w:pPr>
        <w:pStyle w:val="Akapitzlist"/>
        <w:numPr>
          <w:ilvl w:val="0"/>
          <w:numId w:val="24"/>
        </w:numPr>
        <w:jc w:val="left"/>
        <w:rPr>
          <w:b/>
        </w:rPr>
      </w:pPr>
      <w:r>
        <w:t>Cennik Wykonawcy</w:t>
      </w:r>
    </w:p>
    <w:p w:rsidR="00F50F60" w:rsidRPr="001668D4" w:rsidRDefault="00F50F60" w:rsidP="001668D4">
      <w:pPr>
        <w:ind w:left="425" w:firstLine="0"/>
        <w:jc w:val="right"/>
        <w:rPr>
          <w:b/>
        </w:rPr>
      </w:pPr>
      <w:r>
        <w:br w:type="column"/>
      </w:r>
      <w:r w:rsidRPr="001668D4">
        <w:rPr>
          <w:b/>
        </w:rPr>
        <w:lastRenderedPageBreak/>
        <w:t>Załącznik nr 1 do umowy</w:t>
      </w:r>
    </w:p>
    <w:p w:rsidR="00F50F60" w:rsidRDefault="00F50F60" w:rsidP="00F50F60">
      <w:pPr>
        <w:jc w:val="left"/>
        <w:rPr>
          <w:b/>
        </w:rPr>
      </w:pPr>
    </w:p>
    <w:p w:rsidR="00F50F60" w:rsidRDefault="00F50F60" w:rsidP="00F50F60">
      <w:pPr>
        <w:jc w:val="center"/>
        <w:rPr>
          <w:b/>
        </w:rPr>
      </w:pPr>
      <w:r>
        <w:rPr>
          <w:b/>
        </w:rPr>
        <w:t>Opis przedmiotu zamówienia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 xml:space="preserve">Przedmiotem zamówienia jest </w:t>
      </w:r>
      <w:r w:rsidRPr="00784719">
        <w:rPr>
          <w:rFonts w:eastAsia="Calibri" w:cs="Times New Roman"/>
          <w:b/>
          <w:szCs w:val="24"/>
        </w:rPr>
        <w:t>„</w:t>
      </w:r>
      <w:r w:rsidRPr="00784719">
        <w:rPr>
          <w:rFonts w:eastAsia="Calibri" w:cs="Times New Roman"/>
          <w:b/>
          <w:bCs/>
          <w:szCs w:val="24"/>
        </w:rPr>
        <w:t xml:space="preserve">Świadczenie usług pocztowych w obrocie krajowym  w zakresie przyjmowania, przemieszczania i doręczania przesyłek pocztowych, </w:t>
      </w:r>
      <w:r w:rsidR="00784719">
        <w:rPr>
          <w:rFonts w:eastAsia="Calibri" w:cs="Times New Roman"/>
          <w:b/>
          <w:bCs/>
          <w:szCs w:val="24"/>
        </w:rPr>
        <w:br/>
      </w:r>
      <w:r w:rsidRPr="00784719">
        <w:rPr>
          <w:rFonts w:eastAsia="Calibri" w:cs="Times New Roman"/>
          <w:b/>
          <w:bCs/>
          <w:szCs w:val="24"/>
        </w:rPr>
        <w:t>a także ewentualnych zwrotów przesyłek niedoręczonych”</w:t>
      </w:r>
      <w:r w:rsidRPr="00784719">
        <w:rPr>
          <w:rFonts w:eastAsia="Calibri" w:cs="Times New Roman"/>
          <w:szCs w:val="24"/>
        </w:rPr>
        <w:t>.</w:t>
      </w:r>
    </w:p>
    <w:p w:rsidR="00BA7868" w:rsidRPr="00784719" w:rsidRDefault="00784719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873A90">
        <w:rPr>
          <w:color w:val="000000"/>
          <w:spacing w:val="-7"/>
          <w:szCs w:val="24"/>
        </w:rPr>
        <w:t>Usługi pocztowe świadczone będą na rzecz Powiatowego Urzędu Pracy w Czarnkowie oraz Filii PUP w Wieleniu i Filii PUP w Trzciance.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 xml:space="preserve">Przedmiot zamówienia winien być realizowany na zasadach określonych w powszechnie obowiązujących przepisach prawa m. in. ustawy z dnia 23 listopada 2012 r. Prawo pocztowe (Dz. U. z 2016 r., poz. 1113) wraz z obowiązującymi aktami wykonawczymi, ustawy z dnia 14 czerwca 1960 r. Kodeks postępowania administracyjnego (Dz. U. </w:t>
      </w:r>
      <w:r w:rsidR="00784719">
        <w:rPr>
          <w:rFonts w:eastAsia="Calibri" w:cs="Times New Roman"/>
          <w:szCs w:val="24"/>
        </w:rPr>
        <w:br/>
      </w:r>
      <w:r w:rsidRPr="00784719">
        <w:rPr>
          <w:rFonts w:eastAsia="Calibri" w:cs="Times New Roman"/>
          <w:szCs w:val="24"/>
        </w:rPr>
        <w:t>z 2016 r. poz. 23), ustawy z dnia 17 listopada 1964 r. Kodeks postępowania cywilnego (Dz. U. z 2014 r. poz. 101 z późn. zm.).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 xml:space="preserve">Za usługi wykonane na rzecz Powiatowego Urzędu Pracy w </w:t>
      </w:r>
      <w:r w:rsidR="00784719">
        <w:rPr>
          <w:rFonts w:eastAsia="Calibri" w:cs="Times New Roman"/>
          <w:szCs w:val="24"/>
        </w:rPr>
        <w:t>Czarnkowie</w:t>
      </w:r>
      <w:r w:rsidRPr="00784719">
        <w:rPr>
          <w:rFonts w:eastAsia="Calibri" w:cs="Times New Roman"/>
          <w:szCs w:val="24"/>
        </w:rPr>
        <w:t xml:space="preserve"> oraz Filii</w:t>
      </w:r>
      <w:r w:rsidR="00784719">
        <w:rPr>
          <w:rFonts w:eastAsia="Calibri" w:cs="Times New Roman"/>
          <w:szCs w:val="24"/>
        </w:rPr>
        <w:t xml:space="preserve"> PUP w </w:t>
      </w:r>
      <w:r w:rsidRPr="00784719">
        <w:rPr>
          <w:rFonts w:eastAsia="Calibri" w:cs="Times New Roman"/>
          <w:szCs w:val="24"/>
        </w:rPr>
        <w:t>W</w:t>
      </w:r>
      <w:r w:rsidR="00784719">
        <w:rPr>
          <w:rFonts w:eastAsia="Calibri" w:cs="Times New Roman"/>
          <w:szCs w:val="24"/>
        </w:rPr>
        <w:t>ieleniu i Trzciance</w:t>
      </w:r>
      <w:r w:rsidRPr="00784719">
        <w:rPr>
          <w:rFonts w:eastAsia="Calibri" w:cs="Times New Roman"/>
          <w:szCs w:val="24"/>
        </w:rPr>
        <w:t xml:space="preserve">, Zamawiający będzie uiszczał w formie opłaty </w:t>
      </w:r>
      <w:r w:rsidRPr="00784719">
        <w:rPr>
          <w:rFonts w:eastAsia="Calibri" w:cs="Times New Roman"/>
          <w:color w:val="000000"/>
          <w:szCs w:val="24"/>
        </w:rPr>
        <w:t>z dołu.</w:t>
      </w:r>
    </w:p>
    <w:p w:rsidR="0090706A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Ilość przesyłek pocztowych wskazana w Załączniku nr 2 do Specyfikacji postępowania – Formularz cenowy, ma charakter szacunkowy. Wartość brutto wpisana w formularzu Oferta ma wyłącznie na celu wyłonienie wykonawcy. Zapłata nastąpi za usługi faktycznie wykonane zgodnie z cenami jednostkowymi podanymi w Formularzu cenowym. Ceny jednostkowe podane przez Wykonawcę w Formularzu cenowym będą</w:t>
      </w:r>
      <w:r w:rsidR="0090706A">
        <w:rPr>
          <w:rFonts w:eastAsia="Calibri" w:cs="Times New Roman"/>
          <w:szCs w:val="24"/>
        </w:rPr>
        <w:t>:</w:t>
      </w:r>
    </w:p>
    <w:p w:rsidR="0090706A" w:rsidRDefault="0090706A" w:rsidP="0090706A">
      <w:pPr>
        <w:pStyle w:val="Akapitzlist"/>
        <w:numPr>
          <w:ilvl w:val="0"/>
          <w:numId w:val="26"/>
        </w:numPr>
        <w:spacing w:after="0"/>
        <w:rPr>
          <w:rFonts w:eastAsia="Calibri" w:cs="Times New Roman"/>
          <w:szCs w:val="24"/>
        </w:rPr>
      </w:pPr>
      <w:r w:rsidRPr="006C61D9">
        <w:rPr>
          <w:rFonts w:eastAsia="Calibri" w:cs="Times New Roman"/>
          <w:szCs w:val="20"/>
        </w:rPr>
        <w:t>stałe przez cały okres obowiązywania umowy oraz</w:t>
      </w:r>
      <w:r w:rsidRPr="0090706A">
        <w:rPr>
          <w:rFonts w:eastAsia="Calibri" w:cs="Times New Roman"/>
          <w:szCs w:val="24"/>
        </w:rPr>
        <w:t xml:space="preserve"> </w:t>
      </w:r>
    </w:p>
    <w:p w:rsidR="0090706A" w:rsidRDefault="00BA7868" w:rsidP="0090706A">
      <w:pPr>
        <w:pStyle w:val="Akapitzlist"/>
        <w:numPr>
          <w:ilvl w:val="0"/>
          <w:numId w:val="26"/>
        </w:numPr>
        <w:spacing w:after="0"/>
        <w:rPr>
          <w:rFonts w:eastAsia="Calibri" w:cs="Times New Roman"/>
          <w:szCs w:val="24"/>
        </w:rPr>
      </w:pPr>
      <w:r w:rsidRPr="0090706A">
        <w:rPr>
          <w:rFonts w:eastAsia="Calibri" w:cs="Times New Roman"/>
          <w:szCs w:val="24"/>
        </w:rPr>
        <w:t>podstawą rozliczeń pomiędzy Zamawiającym a Wykonawcą.</w:t>
      </w:r>
    </w:p>
    <w:p w:rsidR="00BA7868" w:rsidRPr="0090706A" w:rsidRDefault="00BA7868" w:rsidP="0090706A">
      <w:pPr>
        <w:spacing w:after="0"/>
        <w:ind w:left="426" w:firstLine="0"/>
        <w:rPr>
          <w:rFonts w:eastAsia="Calibri" w:cs="Times New Roman"/>
          <w:szCs w:val="24"/>
        </w:rPr>
      </w:pPr>
      <w:r w:rsidRPr="0090706A">
        <w:rPr>
          <w:rFonts w:eastAsia="Calibri" w:cs="Times New Roman"/>
          <w:szCs w:val="24"/>
        </w:rPr>
        <w:t>Formularz cenowy będzie stanowił załącznik do umowy.</w:t>
      </w:r>
    </w:p>
    <w:p w:rsidR="00BA7868" w:rsidRPr="00BA7868" w:rsidRDefault="00784719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ascii="Calibri" w:eastAsia="Calibri" w:hAnsi="Calibri" w:cs="Times New Roman"/>
          <w:szCs w:val="24"/>
        </w:rPr>
      </w:pPr>
      <w:r w:rsidRPr="00331AC5">
        <w:rPr>
          <w:rFonts w:eastAsia="Calibri" w:cs="Times New Roman"/>
          <w:szCs w:val="20"/>
        </w:rPr>
        <w:t>W przypadku nadania przesyłek nie</w:t>
      </w:r>
      <w:r>
        <w:rPr>
          <w:rFonts w:eastAsia="Calibri" w:cs="Times New Roman"/>
          <w:szCs w:val="20"/>
        </w:rPr>
        <w:t xml:space="preserve"> ujętych w Formularzu cenowym</w:t>
      </w:r>
      <w:r w:rsidRPr="00331AC5">
        <w:rPr>
          <w:rFonts w:eastAsia="Calibri" w:cs="Times New Roman"/>
          <w:szCs w:val="20"/>
        </w:rPr>
        <w:t>, podstawą rozliczeń między Zamawiającym a</w:t>
      </w:r>
      <w:r>
        <w:rPr>
          <w:rFonts w:eastAsia="Calibri" w:cs="Times New Roman"/>
          <w:szCs w:val="20"/>
        </w:rPr>
        <w:t> </w:t>
      </w:r>
      <w:r w:rsidRPr="00331AC5">
        <w:rPr>
          <w:rFonts w:eastAsia="Calibri" w:cs="Times New Roman"/>
          <w:szCs w:val="20"/>
        </w:rPr>
        <w:t>Wykonawcą będą ceny podane w cenniku usług pocztowych Wykonawcy</w:t>
      </w:r>
      <w:r>
        <w:rPr>
          <w:rFonts w:eastAsia="Calibri" w:cs="Times New Roman"/>
          <w:szCs w:val="20"/>
        </w:rPr>
        <w:t xml:space="preserve"> (załącznik nr 3 </w:t>
      </w:r>
      <w:r>
        <w:rPr>
          <w:szCs w:val="20"/>
        </w:rPr>
        <w:t xml:space="preserve">do </w:t>
      </w:r>
      <w:r>
        <w:rPr>
          <w:rFonts w:eastAsia="Calibri" w:cs="Times New Roman"/>
          <w:szCs w:val="20"/>
        </w:rPr>
        <w:t>umowy</w:t>
      </w:r>
      <w:r w:rsidRPr="00331AC5">
        <w:rPr>
          <w:rFonts w:eastAsia="Calibri" w:cs="Times New Roman"/>
          <w:szCs w:val="20"/>
        </w:rPr>
        <w:t>)</w:t>
      </w:r>
      <w:r>
        <w:rPr>
          <w:rFonts w:eastAsia="Calibri" w:cs="Times New Roman"/>
          <w:szCs w:val="20"/>
        </w:rPr>
        <w:t>, obowiązującym w dniu nadania przesyłek</w:t>
      </w:r>
      <w:r w:rsidR="00BA7868" w:rsidRPr="00BA7868">
        <w:rPr>
          <w:rFonts w:ascii="Calibri" w:eastAsia="Calibri" w:hAnsi="Calibri" w:cs="Times New Roman"/>
          <w:szCs w:val="24"/>
        </w:rPr>
        <w:t>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Wykonawca może stosować, określone w regulaminie świadczenia usług pocztowych, własne wzory formularzy lub blankietów niezbędnych do świadczenia usług, w związku z czym Wykonawca obowiązany jest dostarczyć Zamawiającemu po jednym egzemplarzu wzoru formularzy i blankietów najpóźniej w dniu zawarcia umowy.</w:t>
      </w:r>
    </w:p>
    <w:p w:rsidR="00BA7868" w:rsidRPr="00784719" w:rsidRDefault="00BA7868" w:rsidP="00D6310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Wykonawca obowiązany jest do dostarczania bezpłatnie Zamawiającemu druków zwrotnego potwierdzenia odbioru dla przesyłek krajowych w ilości zgłoszonej przez Zamawiającego i dostarczanych w ciągu 7 dni od dnia zgłoszenia zapotrzebowania. Z zastrzeżeniem, że w odniesieniu do przesyłek nadawanych i doręczanych w trybie ustawy z dnia 14 czerwca 1960 r. Kodeks postępowania administracyjnego oraz ustawy z dnia 17 listopada 1964 r. Kodeks postępowania cywilnego, Zamawiający będzie wykorzystywał własne druki zwrotnego potwierdzenia odbioru.</w:t>
      </w:r>
    </w:p>
    <w:p w:rsidR="00D63109" w:rsidRPr="00873A90" w:rsidRDefault="00D63109" w:rsidP="003954E7">
      <w:pPr>
        <w:numPr>
          <w:ilvl w:val="0"/>
          <w:numId w:val="20"/>
        </w:numPr>
        <w:spacing w:after="0"/>
        <w:ind w:left="426" w:hanging="426"/>
        <w:contextualSpacing/>
        <w:rPr>
          <w:b/>
          <w:bCs/>
          <w:color w:val="000000"/>
          <w:spacing w:val="-10"/>
          <w:szCs w:val="24"/>
        </w:rPr>
      </w:pPr>
      <w:r w:rsidRPr="00873A90">
        <w:rPr>
          <w:spacing w:val="-12"/>
          <w:szCs w:val="24"/>
        </w:rPr>
        <w:t>Wykonawca zobowiązany jest do dostarczenia</w:t>
      </w:r>
      <w:r>
        <w:rPr>
          <w:spacing w:val="-12"/>
          <w:szCs w:val="24"/>
        </w:rPr>
        <w:t xml:space="preserve"> i odbierania</w:t>
      </w:r>
      <w:r w:rsidRPr="00873A90">
        <w:rPr>
          <w:spacing w:val="-12"/>
          <w:szCs w:val="24"/>
        </w:rPr>
        <w:t xml:space="preserve"> przesyłek pocztowych do</w:t>
      </w:r>
      <w:r>
        <w:rPr>
          <w:spacing w:val="-12"/>
          <w:szCs w:val="24"/>
        </w:rPr>
        <w:t xml:space="preserve"> / z</w:t>
      </w:r>
      <w:r w:rsidRPr="00873A90">
        <w:rPr>
          <w:spacing w:val="-12"/>
          <w:szCs w:val="24"/>
        </w:rPr>
        <w:t xml:space="preserve"> siedziby Zamawiającego, </w:t>
      </w:r>
      <w:r w:rsidRPr="00873A90">
        <w:rPr>
          <w:szCs w:val="24"/>
        </w:rPr>
        <w:t>tj.:</w:t>
      </w:r>
    </w:p>
    <w:p w:rsidR="00D63109" w:rsidRPr="00C05E05" w:rsidRDefault="00D63109" w:rsidP="003954E7">
      <w:pPr>
        <w:spacing w:after="0"/>
        <w:rPr>
          <w:sz w:val="2"/>
          <w:szCs w:val="2"/>
        </w:rPr>
      </w:pPr>
    </w:p>
    <w:p w:rsidR="00D63109" w:rsidRPr="00873A90" w:rsidRDefault="00D63109" w:rsidP="003954E7">
      <w:pPr>
        <w:widowControl w:val="0"/>
        <w:numPr>
          <w:ilvl w:val="0"/>
          <w:numId w:val="2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/>
        <w:ind w:left="851"/>
        <w:jc w:val="left"/>
        <w:rPr>
          <w:spacing w:val="-14"/>
          <w:szCs w:val="24"/>
        </w:rPr>
      </w:pPr>
      <w:r w:rsidRPr="00C05E05">
        <w:rPr>
          <w:spacing w:val="-12"/>
          <w:szCs w:val="24"/>
        </w:rPr>
        <w:t>Powiatowego Urzędu Pracy w  Czarnkowie, ul. Przemysłowa 2a, 64-700 Czarnków</w:t>
      </w:r>
      <w:r w:rsidRPr="00C05E05">
        <w:rPr>
          <w:spacing w:val="-10"/>
          <w:szCs w:val="24"/>
        </w:rPr>
        <w:t>;</w:t>
      </w:r>
    </w:p>
    <w:p w:rsidR="00D63109" w:rsidRPr="00873A90" w:rsidRDefault="00D63109" w:rsidP="003954E7">
      <w:pPr>
        <w:widowControl w:val="0"/>
        <w:numPr>
          <w:ilvl w:val="0"/>
          <w:numId w:val="2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/>
        <w:ind w:left="851"/>
        <w:jc w:val="left"/>
        <w:rPr>
          <w:spacing w:val="-14"/>
          <w:szCs w:val="24"/>
        </w:rPr>
      </w:pPr>
      <w:r w:rsidRPr="00873A90">
        <w:rPr>
          <w:spacing w:val="-12"/>
          <w:szCs w:val="24"/>
        </w:rPr>
        <w:t>Filii PUP w Wieleniu, ul. Międzyleska 4, 64-730 Wieleń;</w:t>
      </w:r>
    </w:p>
    <w:p w:rsidR="00D63109" w:rsidRPr="00873A90" w:rsidRDefault="00D63109" w:rsidP="003954E7">
      <w:pPr>
        <w:widowControl w:val="0"/>
        <w:numPr>
          <w:ilvl w:val="0"/>
          <w:numId w:val="2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/>
        <w:ind w:left="851"/>
        <w:jc w:val="left"/>
        <w:rPr>
          <w:spacing w:val="-14"/>
          <w:szCs w:val="24"/>
        </w:rPr>
      </w:pPr>
      <w:r w:rsidRPr="00873A90">
        <w:rPr>
          <w:spacing w:val="-12"/>
          <w:szCs w:val="24"/>
        </w:rPr>
        <w:t>Filii PUP w Trzciance, ul. 27 Stycznia 42, 64-980 Trzcianka;</w:t>
      </w:r>
    </w:p>
    <w:p w:rsidR="00D63109" w:rsidRPr="00C05E05" w:rsidRDefault="00D63109" w:rsidP="003954E7">
      <w:pPr>
        <w:shd w:val="clear" w:color="auto" w:fill="FFFFFF"/>
        <w:spacing w:after="0"/>
        <w:ind w:left="426" w:firstLine="0"/>
      </w:pPr>
      <w:r w:rsidRPr="00C05E05">
        <w:rPr>
          <w:spacing w:val="-12"/>
          <w:szCs w:val="24"/>
        </w:rPr>
        <w:lastRenderedPageBreak/>
        <w:t xml:space="preserve">codziennie w dni robocze tj. od poniedziałku do piątku, od godziny </w:t>
      </w:r>
      <w:r w:rsidRPr="00C05E05">
        <w:rPr>
          <w:spacing w:val="-9"/>
          <w:szCs w:val="24"/>
        </w:rPr>
        <w:t>7</w:t>
      </w:r>
      <w:r w:rsidRPr="00C05E05">
        <w:rPr>
          <w:spacing w:val="-9"/>
          <w:szCs w:val="24"/>
          <w:vertAlign w:val="superscript"/>
        </w:rPr>
        <w:t>30</w:t>
      </w:r>
      <w:r w:rsidRPr="00C05E05">
        <w:rPr>
          <w:spacing w:val="-9"/>
          <w:szCs w:val="24"/>
        </w:rPr>
        <w:t xml:space="preserve"> nie później niż do godziny </w:t>
      </w:r>
      <w:r w:rsidRPr="00C05E05">
        <w:rPr>
          <w:szCs w:val="24"/>
        </w:rPr>
        <w:t>11</w:t>
      </w:r>
      <w:r w:rsidRPr="00C05E05">
        <w:rPr>
          <w:szCs w:val="24"/>
          <w:vertAlign w:val="superscript"/>
        </w:rPr>
        <w:t>00</w:t>
      </w:r>
      <w:r w:rsidRPr="00C05E05">
        <w:rPr>
          <w:szCs w:val="24"/>
        </w:rPr>
        <w:t>.</w:t>
      </w:r>
    </w:p>
    <w:p w:rsidR="00D63109" w:rsidRDefault="00D63109" w:rsidP="003954E7">
      <w:pPr>
        <w:shd w:val="clear" w:color="auto" w:fill="FFFFFF"/>
        <w:spacing w:after="0"/>
        <w:ind w:left="425" w:firstLine="0"/>
        <w:rPr>
          <w:szCs w:val="24"/>
        </w:rPr>
      </w:pPr>
      <w:r w:rsidRPr="00C05E05">
        <w:rPr>
          <w:spacing w:val="-14"/>
          <w:szCs w:val="24"/>
        </w:rPr>
        <w:t>Odbioru przesyłek dostarczanych do siedziby Zamawiającego dokona pracownik Z</w:t>
      </w:r>
      <w:r w:rsidRPr="00C05E05">
        <w:rPr>
          <w:szCs w:val="24"/>
        </w:rPr>
        <w:t xml:space="preserve">amawiającego </w:t>
      </w:r>
      <w:r>
        <w:rPr>
          <w:szCs w:val="24"/>
        </w:rPr>
        <w:br/>
      </w:r>
      <w:r w:rsidRPr="00C05E05">
        <w:rPr>
          <w:szCs w:val="24"/>
        </w:rPr>
        <w:t>w sekretariacie PUP w Czarnkowie oraz w Filii PUP w Wieleniu i Trzciance.</w:t>
      </w:r>
      <w:r>
        <w:rPr>
          <w:szCs w:val="24"/>
        </w:rPr>
        <w:t xml:space="preserve"> </w:t>
      </w:r>
    </w:p>
    <w:p w:rsidR="00BA7868" w:rsidRPr="00784719" w:rsidRDefault="00D63109" w:rsidP="003954E7">
      <w:pPr>
        <w:spacing w:after="0"/>
        <w:ind w:left="425" w:firstLine="0"/>
        <w:contextualSpacing/>
        <w:rPr>
          <w:rFonts w:eastAsia="Calibri" w:cs="Times New Roman"/>
          <w:szCs w:val="24"/>
        </w:rPr>
      </w:pPr>
      <w:r>
        <w:rPr>
          <w:szCs w:val="24"/>
        </w:rPr>
        <w:t>Odebrane przesyłki pocztowe Wykonawca zobowiązany jest nadać w dniu odbioru od Zamawiającego.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Zwrot niedoręczonych przesyłek do siedziby Zamawiającego odbywać się będzie niezwłocznie po wyczerpaniu ich możliwości doręczenia.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Pokwitowane przez adresata druki zwrotnego potwierdzenia odbioru Wykonawca będzie doręczał Zamawiającemu niezwłocznie po dokonaniu doręczenia przesyłki.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Zamawiający zobowiązuje się do sporządzania w dwóch egzemplarzach, zaopatrzonych w informacje o Zamawiającym, z których oryginał przeznaczony jest dla Wykonawcy:</w:t>
      </w:r>
    </w:p>
    <w:p w:rsidR="00BA7868" w:rsidRPr="00784719" w:rsidRDefault="00BA7868" w:rsidP="00784719">
      <w:pPr>
        <w:numPr>
          <w:ilvl w:val="0"/>
          <w:numId w:val="22"/>
        </w:numPr>
        <w:spacing w:before="120" w:after="0"/>
        <w:ind w:left="709" w:hanging="283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książki nadawczej – dla przesyłek rejestrowanych,</w:t>
      </w:r>
    </w:p>
    <w:p w:rsidR="00BA7868" w:rsidRPr="00784719" w:rsidRDefault="00BA7868" w:rsidP="00784719">
      <w:pPr>
        <w:numPr>
          <w:ilvl w:val="0"/>
          <w:numId w:val="22"/>
        </w:numPr>
        <w:spacing w:before="120" w:after="0"/>
        <w:ind w:left="709" w:hanging="283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zestawienia ilościowego przesyłek nierejestrowanych wg poszczególnych kategorii wagowych.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 xml:space="preserve">Zamawiający wskazuje, że w ramach przedmiotu zamówienia będzie nadawał również przesyłki wymagające zastosowania przepisu art. 57 § 5 pkt 2 Kodeksu postępowania administracyjnego oraz art. 165 § 2 Kodeksu postępowania cywilnego. Zamawiający nie dopuszcza możliwości wyłączenia w/w przesyłek z zakresu przedmiotu zamówienia, natomiast dopuszcza możliwość </w:t>
      </w:r>
      <w:r w:rsidRPr="00784719">
        <w:rPr>
          <w:rFonts w:eastAsia="Calibri" w:cs="Times New Roman"/>
          <w:bCs/>
          <w:iCs/>
          <w:szCs w:val="24"/>
        </w:rPr>
        <w:t xml:space="preserve">rozdzielenia nadawanych przesyłek pocztowych i wyodrębnienia w wykazie przesyłek </w:t>
      </w:r>
      <w:r w:rsidRPr="00784719">
        <w:rPr>
          <w:rFonts w:eastAsia="Calibri" w:cs="Times New Roman"/>
          <w:szCs w:val="24"/>
        </w:rPr>
        <w:t>wymagających nadania u operatora wyznaczonego.</w:t>
      </w:r>
    </w:p>
    <w:p w:rsidR="00BA7868" w:rsidRPr="00784719" w:rsidRDefault="00BA7868" w:rsidP="00784719">
      <w:pPr>
        <w:numPr>
          <w:ilvl w:val="0"/>
          <w:numId w:val="20"/>
        </w:numPr>
        <w:spacing w:after="0"/>
        <w:ind w:left="426" w:hanging="426"/>
        <w:contextualSpacing/>
        <w:rPr>
          <w:rFonts w:eastAsia="Calibri" w:cs="Times New Roman"/>
          <w:szCs w:val="24"/>
        </w:rPr>
      </w:pPr>
      <w:r w:rsidRPr="00784719">
        <w:rPr>
          <w:rFonts w:eastAsia="Calibri" w:cs="Times New Roman"/>
          <w:szCs w:val="24"/>
        </w:rPr>
        <w:t>Wykonawca zobowiązany jest wskazać upoważnioną osobę do kontaktu oraz sprawującą pieczę nad prawidłową realizacją umowy.</w:t>
      </w:r>
    </w:p>
    <w:p w:rsidR="00BA7868" w:rsidRPr="00784719" w:rsidRDefault="00BA7868" w:rsidP="00BA7868">
      <w:pPr>
        <w:spacing w:after="0"/>
        <w:ind w:left="426" w:firstLine="0"/>
        <w:contextualSpacing/>
        <w:rPr>
          <w:rFonts w:eastAsia="Calibri" w:cs="Times New Roman"/>
          <w:szCs w:val="24"/>
        </w:rPr>
      </w:pPr>
    </w:p>
    <w:p w:rsidR="00BA7868" w:rsidRPr="00784719" w:rsidRDefault="00BA7868" w:rsidP="00BA7868">
      <w:pPr>
        <w:spacing w:after="0" w:line="240" w:lineRule="auto"/>
        <w:ind w:left="0" w:firstLine="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84719">
        <w:rPr>
          <w:rFonts w:eastAsia="Times New Roman" w:cs="Times New Roman"/>
          <w:sz w:val="20"/>
          <w:szCs w:val="20"/>
          <w:lang w:eastAsia="pl-PL"/>
        </w:rPr>
        <w:t xml:space="preserve">        </w:t>
      </w:r>
    </w:p>
    <w:p w:rsidR="00BA7868" w:rsidRPr="00784719" w:rsidRDefault="00BA7868" w:rsidP="00BA7868">
      <w:pPr>
        <w:spacing w:after="0" w:line="240" w:lineRule="auto"/>
        <w:ind w:left="0" w:firstLine="0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BA7868" w:rsidRPr="00784719" w:rsidRDefault="00BA7868" w:rsidP="00BA7868">
      <w:pPr>
        <w:spacing w:after="0" w:line="240" w:lineRule="auto"/>
        <w:ind w:left="0" w:firstLine="0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F50F60" w:rsidRPr="00784719" w:rsidRDefault="00F50F60" w:rsidP="00F50F60">
      <w:pPr>
        <w:ind w:left="0" w:firstLine="0"/>
        <w:rPr>
          <w:rFonts w:cs="Times New Roman"/>
          <w:b/>
        </w:rPr>
      </w:pPr>
    </w:p>
    <w:sectPr w:rsidR="00F50F60" w:rsidRPr="00784719" w:rsidSect="005E47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1B9"/>
    <w:multiLevelType w:val="hybridMultilevel"/>
    <w:tmpl w:val="FC7230F8"/>
    <w:lvl w:ilvl="0" w:tplc="E65E2306">
      <w:start w:val="1"/>
      <w:numFmt w:val="lowerLetter"/>
      <w:lvlText w:val="%1)"/>
      <w:lvlJc w:val="left"/>
      <w:pPr>
        <w:ind w:left="1353" w:hanging="360"/>
      </w:pPr>
      <w:rPr>
        <w:rFonts w:eastAsia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712C1"/>
    <w:multiLevelType w:val="hybridMultilevel"/>
    <w:tmpl w:val="5436F030"/>
    <w:lvl w:ilvl="0" w:tplc="E07A3F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13F6C"/>
    <w:multiLevelType w:val="hybridMultilevel"/>
    <w:tmpl w:val="57BAF6B4"/>
    <w:lvl w:ilvl="0" w:tplc="DE9A4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915"/>
    <w:multiLevelType w:val="hybridMultilevel"/>
    <w:tmpl w:val="1ED053D0"/>
    <w:lvl w:ilvl="0" w:tplc="107A8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81572"/>
    <w:multiLevelType w:val="hybridMultilevel"/>
    <w:tmpl w:val="9DA443B4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1058211B"/>
    <w:multiLevelType w:val="hybridMultilevel"/>
    <w:tmpl w:val="DBFAA69C"/>
    <w:lvl w:ilvl="0" w:tplc="F00EF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D2F53"/>
    <w:multiLevelType w:val="hybridMultilevel"/>
    <w:tmpl w:val="1D3E4F64"/>
    <w:lvl w:ilvl="0" w:tplc="0890CA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EF38D2"/>
    <w:multiLevelType w:val="hybridMultilevel"/>
    <w:tmpl w:val="01F0CBCE"/>
    <w:lvl w:ilvl="0" w:tplc="F5E4D932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4B19FB"/>
    <w:multiLevelType w:val="hybridMultilevel"/>
    <w:tmpl w:val="E8CC9B90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213E6CB3"/>
    <w:multiLevelType w:val="hybridMultilevel"/>
    <w:tmpl w:val="BEC62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E67AD"/>
    <w:multiLevelType w:val="hybridMultilevel"/>
    <w:tmpl w:val="45426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4174F"/>
    <w:multiLevelType w:val="hybridMultilevel"/>
    <w:tmpl w:val="BF9ECB12"/>
    <w:lvl w:ilvl="0" w:tplc="7968F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A683D"/>
    <w:multiLevelType w:val="hybridMultilevel"/>
    <w:tmpl w:val="95EE6792"/>
    <w:lvl w:ilvl="0" w:tplc="9CDC0CE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7039F"/>
    <w:multiLevelType w:val="hybridMultilevel"/>
    <w:tmpl w:val="74902CD4"/>
    <w:lvl w:ilvl="0" w:tplc="76C00404">
      <w:start w:val="1"/>
      <w:numFmt w:val="lowerLetter"/>
      <w:lvlText w:val="%1)"/>
      <w:lvlJc w:val="left"/>
      <w:pPr>
        <w:ind w:left="1287" w:hanging="360"/>
      </w:pPr>
      <w:rPr>
        <w:rFonts w:eastAsiaTheme="minorHAnsi" w:cstheme="minorBid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AE09DF"/>
    <w:multiLevelType w:val="hybridMultilevel"/>
    <w:tmpl w:val="C0762564"/>
    <w:lvl w:ilvl="0" w:tplc="BBFE8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63DD4"/>
    <w:multiLevelType w:val="hybridMultilevel"/>
    <w:tmpl w:val="E9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D5E"/>
    <w:multiLevelType w:val="hybridMultilevel"/>
    <w:tmpl w:val="BE6CD3D0"/>
    <w:lvl w:ilvl="0" w:tplc="F26EF1FA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60A2D57"/>
    <w:multiLevelType w:val="hybridMultilevel"/>
    <w:tmpl w:val="AA7E2D2A"/>
    <w:lvl w:ilvl="0" w:tplc="FDC043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741595"/>
    <w:multiLevelType w:val="hybridMultilevel"/>
    <w:tmpl w:val="AE86CCBC"/>
    <w:lvl w:ilvl="0" w:tplc="F8A0A0F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C6392B"/>
    <w:multiLevelType w:val="hybridMultilevel"/>
    <w:tmpl w:val="54AC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30A"/>
    <w:multiLevelType w:val="hybridMultilevel"/>
    <w:tmpl w:val="94C8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67091"/>
    <w:multiLevelType w:val="hybridMultilevel"/>
    <w:tmpl w:val="F832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4445C"/>
    <w:multiLevelType w:val="hybridMultilevel"/>
    <w:tmpl w:val="A0AC87AA"/>
    <w:lvl w:ilvl="0" w:tplc="15D6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76C5A"/>
    <w:multiLevelType w:val="hybridMultilevel"/>
    <w:tmpl w:val="94C8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055F8"/>
    <w:multiLevelType w:val="hybridMultilevel"/>
    <w:tmpl w:val="BB6CBA72"/>
    <w:lvl w:ilvl="0" w:tplc="06C62AEA">
      <w:start w:val="1"/>
      <w:numFmt w:val="lowerLetter"/>
      <w:lvlText w:val="%1)"/>
      <w:lvlJc w:val="left"/>
      <w:pPr>
        <w:ind w:left="1353" w:hanging="360"/>
      </w:pPr>
      <w:rPr>
        <w:rFonts w:eastAsia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F514EB0"/>
    <w:multiLevelType w:val="hybridMultilevel"/>
    <w:tmpl w:val="BC0465D8"/>
    <w:lvl w:ilvl="0" w:tplc="E7F8B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6E60B8"/>
    <w:multiLevelType w:val="hybridMultilevel"/>
    <w:tmpl w:val="5E66F900"/>
    <w:lvl w:ilvl="0" w:tplc="7E6EE99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DF451CB"/>
    <w:multiLevelType w:val="singleLevel"/>
    <w:tmpl w:val="7FDEC7F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9"/>
  </w:num>
  <w:num w:numId="5">
    <w:abstractNumId w:val="23"/>
  </w:num>
  <w:num w:numId="6">
    <w:abstractNumId w:val="18"/>
  </w:num>
  <w:num w:numId="7">
    <w:abstractNumId w:val="16"/>
  </w:num>
  <w:num w:numId="8">
    <w:abstractNumId w:val="20"/>
  </w:num>
  <w:num w:numId="9">
    <w:abstractNumId w:val="1"/>
  </w:num>
  <w:num w:numId="10">
    <w:abstractNumId w:val="10"/>
  </w:num>
  <w:num w:numId="11">
    <w:abstractNumId w:val="22"/>
  </w:num>
  <w:num w:numId="12">
    <w:abstractNumId w:val="24"/>
  </w:num>
  <w:num w:numId="13">
    <w:abstractNumId w:val="0"/>
  </w:num>
  <w:num w:numId="14">
    <w:abstractNumId w:val="17"/>
  </w:num>
  <w:num w:numId="15">
    <w:abstractNumId w:val="6"/>
  </w:num>
  <w:num w:numId="16">
    <w:abstractNumId w:val="13"/>
  </w:num>
  <w:num w:numId="17">
    <w:abstractNumId w:val="25"/>
  </w:num>
  <w:num w:numId="18">
    <w:abstractNumId w:val="5"/>
  </w:num>
  <w:num w:numId="19">
    <w:abstractNumId w:val="26"/>
  </w:num>
  <w:num w:numId="20">
    <w:abstractNumId w:val="14"/>
  </w:num>
  <w:num w:numId="21">
    <w:abstractNumId w:val="11"/>
  </w:num>
  <w:num w:numId="22">
    <w:abstractNumId w:val="3"/>
  </w:num>
  <w:num w:numId="23">
    <w:abstractNumId w:val="7"/>
  </w:num>
  <w:num w:numId="24">
    <w:abstractNumId w:val="19"/>
  </w:num>
  <w:num w:numId="25">
    <w:abstractNumId w:val="4"/>
  </w:num>
  <w:num w:numId="26">
    <w:abstractNumId w:val="8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0D"/>
    <w:rsid w:val="000638AD"/>
    <w:rsid w:val="001469E0"/>
    <w:rsid w:val="001668D4"/>
    <w:rsid w:val="00200CDF"/>
    <w:rsid w:val="00324485"/>
    <w:rsid w:val="0033014B"/>
    <w:rsid w:val="0037132C"/>
    <w:rsid w:val="003954E7"/>
    <w:rsid w:val="003D455A"/>
    <w:rsid w:val="004571D3"/>
    <w:rsid w:val="004E17C2"/>
    <w:rsid w:val="004E4B6C"/>
    <w:rsid w:val="004F6CA2"/>
    <w:rsid w:val="00524EF3"/>
    <w:rsid w:val="00576E7C"/>
    <w:rsid w:val="00595DEE"/>
    <w:rsid w:val="005B5CF9"/>
    <w:rsid w:val="005E470D"/>
    <w:rsid w:val="006614C1"/>
    <w:rsid w:val="006A3690"/>
    <w:rsid w:val="006C04F7"/>
    <w:rsid w:val="006C42FF"/>
    <w:rsid w:val="006C5B11"/>
    <w:rsid w:val="006C61D9"/>
    <w:rsid w:val="00784719"/>
    <w:rsid w:val="009012F8"/>
    <w:rsid w:val="00901BEF"/>
    <w:rsid w:val="0090706A"/>
    <w:rsid w:val="0096349B"/>
    <w:rsid w:val="009B685B"/>
    <w:rsid w:val="009F7FC7"/>
    <w:rsid w:val="00A205E8"/>
    <w:rsid w:val="00A263E6"/>
    <w:rsid w:val="00A277AC"/>
    <w:rsid w:val="00B11A89"/>
    <w:rsid w:val="00B32980"/>
    <w:rsid w:val="00B56788"/>
    <w:rsid w:val="00BA0438"/>
    <w:rsid w:val="00BA7868"/>
    <w:rsid w:val="00BD5F4B"/>
    <w:rsid w:val="00C00DFC"/>
    <w:rsid w:val="00C2791D"/>
    <w:rsid w:val="00C56386"/>
    <w:rsid w:val="00C92E92"/>
    <w:rsid w:val="00C9490F"/>
    <w:rsid w:val="00C96B32"/>
    <w:rsid w:val="00CD1EAB"/>
    <w:rsid w:val="00D417D2"/>
    <w:rsid w:val="00D41ED8"/>
    <w:rsid w:val="00D63109"/>
    <w:rsid w:val="00D64188"/>
    <w:rsid w:val="00D75947"/>
    <w:rsid w:val="00D7740F"/>
    <w:rsid w:val="00DB6DC0"/>
    <w:rsid w:val="00DF3946"/>
    <w:rsid w:val="00E11A07"/>
    <w:rsid w:val="00E161A3"/>
    <w:rsid w:val="00E20A00"/>
    <w:rsid w:val="00E61431"/>
    <w:rsid w:val="00EF1523"/>
    <w:rsid w:val="00F004AA"/>
    <w:rsid w:val="00F24353"/>
    <w:rsid w:val="00F50F60"/>
    <w:rsid w:val="00F814BE"/>
    <w:rsid w:val="00FA1ABB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132C"/>
    <w:pPr>
      <w:spacing w:after="0" w:line="240" w:lineRule="auto"/>
      <w:ind w:left="0" w:firstLine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132C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4E17C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E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132C"/>
    <w:pPr>
      <w:spacing w:after="0" w:line="240" w:lineRule="auto"/>
      <w:ind w:left="0" w:firstLine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132C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4E17C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khelinska</dc:creator>
  <cp:lastModifiedBy>Katarzyna Jessa</cp:lastModifiedBy>
  <cp:revision>26</cp:revision>
  <cp:lastPrinted>2016-11-25T08:57:00Z</cp:lastPrinted>
  <dcterms:created xsi:type="dcterms:W3CDTF">2016-11-22T11:52:00Z</dcterms:created>
  <dcterms:modified xsi:type="dcterms:W3CDTF">2016-11-25T08:58:00Z</dcterms:modified>
</cp:coreProperties>
</file>